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0" w:beforeLines="250" w:line="480" w:lineRule="auto"/>
        <w:jc w:val="center"/>
        <w:rPr>
          <w:rFonts w:hint="eastAsia" w:ascii="方正小标宋简体" w:eastAsia="方正小标宋简体"/>
          <w:bCs/>
          <w:sz w:val="44"/>
          <w:szCs w:val="44"/>
          <w:lang w:val="en-US" w:eastAsia="zh-CN"/>
        </w:rPr>
      </w:pPr>
      <w:bookmarkStart w:id="0" w:name="_Toc19418"/>
      <w:bookmarkStart w:id="1" w:name="_Toc127547623"/>
      <w:bookmarkStart w:id="2" w:name="_Toc8054"/>
      <w:bookmarkStart w:id="3" w:name="_Toc8518"/>
      <w:bookmarkStart w:id="4" w:name="_Toc12327"/>
      <w:bookmarkStart w:id="5" w:name="_Toc16448"/>
      <w:r>
        <w:rPr>
          <w:rFonts w:hint="eastAsia" w:ascii="方正小标宋简体" w:eastAsia="方正小标宋简体"/>
          <w:bCs/>
          <w:sz w:val="48"/>
          <w:szCs w:val="48"/>
        </w:rPr>
        <w:t>军队服务类项目公开招</w:t>
      </w:r>
      <w:r>
        <w:rPr>
          <w:rFonts w:hint="eastAsia" w:ascii="方正小标宋简体" w:eastAsia="方正小标宋简体"/>
          <w:bCs/>
          <w:sz w:val="48"/>
          <w:szCs w:val="48"/>
          <w:lang w:val="en-US" w:eastAsia="zh-CN"/>
        </w:rPr>
        <w:t>标</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pPr>
        <w:pStyle w:val="3"/>
        <w:ind w:firstLine="0" w:firstLineChars="0"/>
        <w:jc w:val="center"/>
        <w:rPr>
          <w:rFonts w:ascii="方正小标宋简体" w:eastAsia="方正小标宋简体"/>
          <w:b w:val="0"/>
          <w:sz w:val="52"/>
          <w:szCs w:val="52"/>
        </w:rPr>
      </w:pPr>
      <w:bookmarkStart w:id="6" w:name="_Toc132398699"/>
      <w:r>
        <w:rPr>
          <w:rFonts w:hint="eastAsia" w:ascii="方正小标宋简体" w:eastAsia="方正小标宋简体"/>
          <w:b w:val="0"/>
          <w:sz w:val="52"/>
          <w:szCs w:val="52"/>
        </w:rPr>
        <w:t>三、资格证明文件</w:t>
      </w:r>
      <w:bookmarkEnd w:id="6"/>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pPr>
    </w:p>
    <w:p>
      <w:pPr>
        <w:pStyle w:val="2"/>
      </w:pPr>
    </w:p>
    <w:p>
      <w:pPr>
        <w:pStyle w:val="4"/>
        <w:spacing w:before="120" w:beforeLines="50" w:after="120" w:afterLines="50" w:line="560" w:lineRule="exact"/>
        <w:ind w:firstLine="0" w:firstLineChars="0"/>
        <w:rPr>
          <w:b w:val="0"/>
        </w:rPr>
      </w:pPr>
      <w:r>
        <w:rPr>
          <w:rFonts w:hint="eastAsia"/>
          <w:b w:val="0"/>
        </w:rPr>
        <w:t>附件</w:t>
      </w:r>
      <w:r>
        <w:rPr>
          <w:b w:val="0"/>
        </w:rPr>
        <w:t xml:space="preserve">3-1 </w:t>
      </w:r>
      <w:r>
        <w:rPr>
          <w:rFonts w:hint="eastAsia"/>
          <w:b w:val="0"/>
        </w:rPr>
        <w:t>资格证明文件索引表</w:t>
      </w:r>
      <w:bookmarkEnd w:id="0"/>
      <w:bookmarkEnd w:id="1"/>
      <w:bookmarkEnd w:id="2"/>
      <w:bookmarkEnd w:id="3"/>
      <w:bookmarkEnd w:id="4"/>
      <w:bookmarkEnd w:id="5"/>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5"/>
        <w:tblW w:w="5000" w:type="pct"/>
        <w:jc w:val="center"/>
        <w:tblLayout w:type="autofit"/>
        <w:tblCellMar>
          <w:top w:w="0" w:type="dxa"/>
          <w:left w:w="108" w:type="dxa"/>
          <w:bottom w:w="0" w:type="dxa"/>
          <w:right w:w="108" w:type="dxa"/>
        </w:tblCellMar>
      </w:tblPr>
      <w:tblGrid>
        <w:gridCol w:w="1160"/>
        <w:gridCol w:w="6377"/>
        <w:gridCol w:w="2033"/>
      </w:tblGrid>
      <w:tr>
        <w:tblPrEx>
          <w:tblCellMar>
            <w:top w:w="0" w:type="dxa"/>
            <w:left w:w="108" w:type="dxa"/>
            <w:bottom w:w="0" w:type="dxa"/>
            <w:right w:w="108" w:type="dxa"/>
          </w:tblCellMar>
        </w:tblPrEx>
        <w:trPr>
          <w:trHeight w:val="549" w:hRule="atLeast"/>
          <w:jc w:val="center"/>
        </w:trPr>
        <w:tc>
          <w:tcPr>
            <w:tcW w:w="606" w:type="pct"/>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序号</w:t>
            </w:r>
          </w:p>
        </w:tc>
        <w:tc>
          <w:tcPr>
            <w:tcW w:w="3332" w:type="pct"/>
            <w:vMerge w:val="restart"/>
            <w:tcBorders>
              <w:top w:val="single" w:color="auto" w:sz="4" w:space="0"/>
              <w:left w:val="nil"/>
              <w:right w:val="single" w:color="auto" w:sz="4" w:space="0"/>
            </w:tcBorders>
            <w:vAlign w:val="center"/>
          </w:tcPr>
          <w:p>
            <w:pPr>
              <w:spacing w:line="360" w:lineRule="exact"/>
              <w:jc w:val="center"/>
              <w:rPr>
                <w:rFonts w:ascii="宋体" w:hAnsi="宋体"/>
                <w:sz w:val="24"/>
              </w:rPr>
            </w:pPr>
            <w:r>
              <w:rPr>
                <w:rFonts w:hint="eastAsia"/>
                <w:bCs/>
                <w:sz w:val="24"/>
              </w:rPr>
              <w:t>资格性审查</w:t>
            </w:r>
            <w:r>
              <w:rPr>
                <w:rFonts w:hint="eastAsia" w:ascii="宋体" w:hAnsi="宋体"/>
                <w:sz w:val="24"/>
              </w:rPr>
              <w:t>项目</w:t>
            </w:r>
          </w:p>
        </w:tc>
        <w:tc>
          <w:tcPr>
            <w:tcW w:w="1062" w:type="pct"/>
            <w:vMerge w:val="restart"/>
            <w:tcBorders>
              <w:top w:val="single" w:color="auto" w:sz="4" w:space="0"/>
              <w:left w:val="nil"/>
              <w:right w:val="single" w:color="auto" w:sz="4" w:space="0"/>
            </w:tcBorders>
            <w:vAlign w:val="center"/>
          </w:tcPr>
          <w:p>
            <w:pPr>
              <w:spacing w:line="360" w:lineRule="exact"/>
              <w:jc w:val="center"/>
              <w:rPr>
                <w:rFonts w:ascii="宋体" w:hAnsi="宋体"/>
                <w:sz w:val="24"/>
              </w:rPr>
            </w:pPr>
            <w:r>
              <w:rPr>
                <w:rFonts w:hint="eastAsia" w:ascii="宋体" w:hAnsi="宋体"/>
                <w:sz w:val="24"/>
              </w:rPr>
              <w:t>资格证明文件</w:t>
            </w:r>
          </w:p>
          <w:p>
            <w:pPr>
              <w:spacing w:line="360" w:lineRule="exact"/>
              <w:jc w:val="center"/>
              <w:rPr>
                <w:rFonts w:ascii="宋体" w:hAnsi="宋体"/>
                <w:sz w:val="24"/>
              </w:rPr>
            </w:pPr>
            <w:r>
              <w:rPr>
                <w:rFonts w:hint="eastAsia" w:ascii="宋体" w:hAnsi="宋体"/>
                <w:sz w:val="24"/>
              </w:rPr>
              <w:t>位置页码</w:t>
            </w:r>
          </w:p>
        </w:tc>
      </w:tr>
      <w:tr>
        <w:tblPrEx>
          <w:tblCellMar>
            <w:top w:w="0" w:type="dxa"/>
            <w:left w:w="108" w:type="dxa"/>
            <w:bottom w:w="0" w:type="dxa"/>
            <w:right w:w="108" w:type="dxa"/>
          </w:tblCellMar>
        </w:tblPrEx>
        <w:trPr>
          <w:trHeight w:val="605" w:hRule="atLeast"/>
          <w:jc w:val="center"/>
        </w:trPr>
        <w:tc>
          <w:tcPr>
            <w:tcW w:w="606" w:type="pct"/>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3332" w:type="pct"/>
            <w:vMerge w:val="continue"/>
            <w:tcBorders>
              <w:left w:val="nil"/>
              <w:bottom w:val="single" w:color="auto" w:sz="4" w:space="0"/>
              <w:right w:val="single" w:color="auto" w:sz="4" w:space="0"/>
            </w:tcBorders>
            <w:vAlign w:val="center"/>
          </w:tcPr>
          <w:p>
            <w:pPr>
              <w:spacing w:line="360" w:lineRule="exact"/>
              <w:jc w:val="center"/>
              <w:rPr>
                <w:rFonts w:ascii="宋体" w:hAnsi="宋体"/>
                <w:sz w:val="24"/>
              </w:rPr>
            </w:pPr>
          </w:p>
        </w:tc>
        <w:tc>
          <w:tcPr>
            <w:tcW w:w="1062" w:type="pct"/>
            <w:vMerge w:val="continue"/>
            <w:tcBorders>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606"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一</w:t>
            </w:r>
          </w:p>
        </w:tc>
        <w:tc>
          <w:tcPr>
            <w:tcW w:w="333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一般资格性审查内容</w:t>
            </w:r>
          </w:p>
        </w:tc>
        <w:tc>
          <w:tcPr>
            <w:tcW w:w="106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333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6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333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6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333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c>
          <w:tcPr>
            <w:tcW w:w="106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333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w:t>
            </w:r>
          </w:p>
        </w:tc>
        <w:tc>
          <w:tcPr>
            <w:tcW w:w="1062" w:type="pct"/>
            <w:tcBorders>
              <w:top w:val="nil"/>
              <w:left w:val="nil"/>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60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二</w:t>
            </w:r>
          </w:p>
        </w:tc>
        <w:tc>
          <w:tcPr>
            <w:tcW w:w="3332"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hint="eastAsia"/>
                <w:bCs/>
                <w:sz w:val="24"/>
              </w:rPr>
              <w:t>特定资格性审查内容</w:t>
            </w:r>
          </w:p>
        </w:tc>
        <w:tc>
          <w:tcPr>
            <w:tcW w:w="1062"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1</w:t>
            </w:r>
          </w:p>
        </w:tc>
        <w:tc>
          <w:tcPr>
            <w:tcW w:w="3332"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p>
        </w:tc>
        <w:tc>
          <w:tcPr>
            <w:tcW w:w="1062" w:type="pct"/>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2</w:t>
            </w:r>
          </w:p>
        </w:tc>
        <w:tc>
          <w:tcPr>
            <w:tcW w:w="333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6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 xml:space="preserve"> </w:t>
            </w:r>
          </w:p>
        </w:tc>
      </w:tr>
      <w:tr>
        <w:tblPrEx>
          <w:tblCellMar>
            <w:top w:w="0" w:type="dxa"/>
            <w:left w:w="108" w:type="dxa"/>
            <w:bottom w:w="0" w:type="dxa"/>
            <w:right w:w="108" w:type="dxa"/>
          </w:tblCellMar>
        </w:tblPrEx>
        <w:trPr>
          <w:trHeight w:val="836" w:hRule="exact"/>
          <w:jc w:val="center"/>
        </w:trPr>
        <w:tc>
          <w:tcPr>
            <w:tcW w:w="60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ascii="宋体" w:hAnsi="宋体"/>
                <w:sz w:val="24"/>
              </w:rPr>
              <w:t>3</w:t>
            </w:r>
          </w:p>
        </w:tc>
        <w:tc>
          <w:tcPr>
            <w:tcW w:w="333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106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836" w:hRule="exact"/>
          <w:jc w:val="center"/>
        </w:trPr>
        <w:tc>
          <w:tcPr>
            <w:tcW w:w="60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c>
          <w:tcPr>
            <w:tcW w:w="333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r>
              <w:rPr>
                <w:rFonts w:hint="eastAsia" w:ascii="宋体" w:hAnsi="宋体"/>
                <w:sz w:val="24"/>
              </w:rPr>
              <w:t>……</w:t>
            </w:r>
          </w:p>
        </w:tc>
        <w:tc>
          <w:tcPr>
            <w:tcW w:w="106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4"/>
              </w:rPr>
            </w:pPr>
          </w:p>
        </w:tc>
      </w:tr>
      <w:tr>
        <w:tblPrEx>
          <w:tblCellMar>
            <w:top w:w="0" w:type="dxa"/>
            <w:left w:w="108" w:type="dxa"/>
            <w:bottom w:w="0" w:type="dxa"/>
            <w:right w:w="108" w:type="dxa"/>
          </w:tblCellMar>
        </w:tblPrEx>
        <w:trPr>
          <w:trHeight w:val="1134"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tbl>
    <w:p>
      <w:pPr>
        <w:rPr>
          <w:lang w:val="zh-CN"/>
        </w:rPr>
      </w:pPr>
      <w:r>
        <w:rPr>
          <w:lang w:val="zh-CN"/>
        </w:rPr>
        <w:br w:type="page"/>
      </w:r>
    </w:p>
    <w:p>
      <w:pPr>
        <w:pStyle w:val="4"/>
        <w:spacing w:before="120" w:beforeLines="50" w:after="120" w:afterLines="50" w:line="560" w:lineRule="exact"/>
        <w:ind w:firstLine="0" w:firstLineChars="0"/>
        <w:rPr>
          <w:b w:val="0"/>
        </w:rPr>
      </w:pPr>
      <w:bookmarkStart w:id="7" w:name="_Toc28435"/>
      <w:bookmarkStart w:id="8" w:name="_Toc12367"/>
      <w:bookmarkStart w:id="9" w:name="_Toc14256"/>
      <w:bookmarkStart w:id="10" w:name="_Toc30845"/>
      <w:bookmarkStart w:id="11" w:name="_Toc22834"/>
      <w:bookmarkStart w:id="12" w:name="_Toc127547624"/>
      <w:r>
        <w:rPr>
          <w:rFonts w:hint="eastAsia"/>
          <w:b w:val="0"/>
        </w:rPr>
        <w:t>附件</w:t>
      </w:r>
      <w:r>
        <w:rPr>
          <w:b w:val="0"/>
        </w:rPr>
        <w:t>3-2</w:t>
      </w:r>
      <w:r>
        <w:rPr>
          <w:rFonts w:hint="eastAsia"/>
          <w:b w:val="0"/>
        </w:rPr>
        <w:t>工商营业执照、组织机构代码证、税务登记证</w:t>
      </w:r>
      <w:bookmarkEnd w:id="7"/>
      <w:bookmarkEnd w:id="8"/>
      <w:bookmarkEnd w:id="9"/>
      <w:bookmarkEnd w:id="10"/>
      <w:bookmarkEnd w:id="11"/>
      <w:bookmarkEnd w:id="12"/>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工商营业执照、组织机构代码证、税务登记证</w:t>
      </w:r>
    </w:p>
    <w:p>
      <w:pPr>
        <w:widowControl/>
        <w:jc w:val="left"/>
        <w:rPr>
          <w:rFonts w:ascii="Arial" w:hAnsi="Arial" w:eastAsia="黑体"/>
          <w:bCs/>
          <w:sz w:val="28"/>
          <w:szCs w:val="28"/>
        </w:rPr>
      </w:pPr>
      <w:r>
        <w:br w:type="page"/>
      </w:r>
    </w:p>
    <w:p>
      <w:pPr>
        <w:pStyle w:val="4"/>
        <w:spacing w:before="120" w:beforeLines="50" w:after="120" w:afterLines="50" w:line="560" w:lineRule="exact"/>
        <w:ind w:firstLine="0" w:firstLineChars="0"/>
        <w:rPr>
          <w:b w:val="0"/>
        </w:rPr>
      </w:pPr>
      <w:bookmarkStart w:id="13" w:name="_Toc1571"/>
      <w:bookmarkStart w:id="14" w:name="_Toc31972"/>
      <w:bookmarkStart w:id="15" w:name="_Toc30797"/>
      <w:bookmarkStart w:id="16" w:name="_Toc127547625"/>
      <w:bookmarkStart w:id="17" w:name="_Toc7414"/>
      <w:bookmarkStart w:id="18" w:name="_Toc358"/>
      <w:r>
        <w:rPr>
          <w:rFonts w:hint="eastAsia"/>
          <w:b w:val="0"/>
        </w:rPr>
        <w:t>附件</w:t>
      </w:r>
      <w:r>
        <w:rPr>
          <w:b w:val="0"/>
        </w:rPr>
        <w:t xml:space="preserve">3-3 </w:t>
      </w:r>
      <w:r>
        <w:rPr>
          <w:rFonts w:hint="eastAsia"/>
          <w:b w:val="0"/>
        </w:rPr>
        <w:t>法定代表人资格证明书</w:t>
      </w:r>
      <w:bookmarkEnd w:id="13"/>
      <w:bookmarkEnd w:id="14"/>
      <w:bookmarkEnd w:id="15"/>
      <w:bookmarkEnd w:id="16"/>
      <w:bookmarkEnd w:id="17"/>
      <w:bookmarkEnd w:id="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p>
    <w:p>
      <w:pPr>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3074670</wp:posOffset>
                </wp:positionH>
                <wp:positionV relativeFrom="paragraph">
                  <wp:posOffset>60325</wp:posOffset>
                </wp:positionV>
                <wp:extent cx="2174240" cy="1125855"/>
                <wp:effectExtent l="4445" t="4445" r="571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7424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42.1pt;margin-top:4.75pt;height:88.65pt;width:171.2pt;z-index:251660288;v-text-anchor:middle;mso-width-relative:page;mso-height-relative:page;" fillcolor="#FFFFFF" filled="t" stroked="t" coordsize="21600,21600" o:gfxdata="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I4rt1QAAAAkBAAAPAAAAAAAA&#10;AAEAIAAAACIAAABkcnMvZG93bnJldi54bWxQSwECFAAUAAAACACHTuJAQjEzbE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投标。</w:t>
      </w:r>
    </w:p>
    <w:p>
      <w:pPr>
        <w:ind w:firstLine="4900" w:firstLineChars="1750"/>
        <w:rPr>
          <w:sz w:val="28"/>
          <w:szCs w:val="28"/>
        </w:rPr>
      </w:pPr>
    </w:p>
    <w:p>
      <w:pPr>
        <w:ind w:firstLine="4900" w:firstLineChars="1750"/>
        <w:rPr>
          <w:sz w:val="28"/>
          <w:szCs w:val="28"/>
        </w:rPr>
      </w:pPr>
    </w:p>
    <w:p>
      <w:pPr>
        <w:rPr>
          <w:sz w:val="28"/>
          <w:szCs w:val="28"/>
        </w:rPr>
      </w:pPr>
    </w:p>
    <w:p>
      <w:pPr>
        <w:spacing w:line="360" w:lineRule="auto"/>
        <w:jc w:val="right"/>
        <w:rPr>
          <w:sz w:val="28"/>
          <w:szCs w:val="28"/>
        </w:rPr>
      </w:pPr>
      <w:r>
        <w:rPr>
          <w:sz w:val="28"/>
          <w:szCs w:val="28"/>
        </w:rPr>
        <w:t xml:space="preserve">                   </w:t>
      </w:r>
      <w:r>
        <w:rPr>
          <w:rFonts w:hint="eastAsia"/>
          <w:sz w:val="28"/>
          <w:szCs w:val="28"/>
        </w:rPr>
        <w:t>投标供应商全称：（盖章）</w:t>
      </w:r>
    </w:p>
    <w:p>
      <w:pPr>
        <w:spacing w:line="360" w:lineRule="auto"/>
        <w:jc w:val="right"/>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widowControl/>
        <w:jc w:val="left"/>
        <w:rPr>
          <w:rFonts w:ascii="Arial" w:hAnsi="Arial" w:eastAsia="黑体"/>
          <w:bCs/>
          <w:sz w:val="28"/>
          <w:szCs w:val="28"/>
          <w:lang w:val="zh-CN"/>
        </w:rPr>
      </w:pPr>
      <w:r>
        <w:rPr>
          <w:lang w:val="zh-CN"/>
        </w:rPr>
        <w:br w:type="page"/>
      </w:r>
    </w:p>
    <w:p>
      <w:pPr>
        <w:pStyle w:val="4"/>
        <w:spacing w:before="120" w:beforeLines="50" w:after="120" w:afterLines="50" w:line="560" w:lineRule="exact"/>
        <w:ind w:firstLine="0" w:firstLineChars="0"/>
        <w:rPr>
          <w:b w:val="0"/>
        </w:rPr>
      </w:pPr>
      <w:bookmarkStart w:id="19" w:name="_Toc11758"/>
      <w:bookmarkStart w:id="20" w:name="_Toc19815"/>
      <w:bookmarkStart w:id="21" w:name="_Toc11404"/>
      <w:bookmarkStart w:id="22" w:name="_Toc19129"/>
      <w:bookmarkStart w:id="23" w:name="_Toc127547626"/>
      <w:bookmarkStart w:id="24" w:name="_Toc5821"/>
      <w:r>
        <w:rPr>
          <w:rFonts w:hint="eastAsia"/>
          <w:b w:val="0"/>
        </w:rPr>
        <w:t>附件</w:t>
      </w:r>
      <w:r>
        <w:rPr>
          <w:b w:val="0"/>
        </w:rPr>
        <w:t xml:space="preserve">3-4 </w:t>
      </w:r>
      <w:r>
        <w:rPr>
          <w:rFonts w:hint="eastAsia"/>
          <w:b w:val="0"/>
        </w:rPr>
        <w:t>法定代表人授权书</w:t>
      </w:r>
      <w:bookmarkEnd w:id="19"/>
      <w:bookmarkEnd w:id="20"/>
      <w:bookmarkEnd w:id="21"/>
      <w:bookmarkEnd w:id="22"/>
      <w:bookmarkEnd w:id="23"/>
      <w:bookmarkEnd w:id="2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法定代表人授权书</w:t>
      </w:r>
    </w:p>
    <w:p>
      <w:pPr>
        <w:spacing w:line="600" w:lineRule="exact"/>
        <w:rPr>
          <w:rFonts w:ascii="宋体" w:hAnsi="宋体"/>
          <w:kern w:val="0"/>
          <w:sz w:val="28"/>
          <w:szCs w:val="28"/>
          <w:u w:val="single"/>
        </w:rPr>
      </w:pPr>
      <w:r>
        <w:rPr>
          <w:rFonts w:ascii="宋体" w:hAnsi="宋体"/>
          <w:kern w:val="0"/>
          <w:sz w:val="28"/>
          <w:szCs w:val="28"/>
          <w:u w:val="single"/>
        </w:rPr>
        <w:t>（采购机构名称）</w:t>
      </w:r>
      <w:r>
        <w:rPr>
          <w:rFonts w:hint="eastAsia" w:ascii="宋体" w:hAnsi="宋体"/>
          <w:kern w:val="0"/>
          <w:sz w:val="28"/>
          <w:szCs w:val="28"/>
          <w:u w:val="single"/>
        </w:rPr>
        <w:t>：</w:t>
      </w:r>
    </w:p>
    <w:p>
      <w:pPr>
        <w:spacing w:line="600" w:lineRule="exact"/>
        <w:ind w:firstLine="596" w:firstLineChars="213"/>
        <w:rPr>
          <w:sz w:val="28"/>
          <w:szCs w:val="28"/>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pPr>
        <w:spacing w:line="560" w:lineRule="exact"/>
        <w:ind w:firstLine="600"/>
        <w:rPr>
          <w:sz w:val="28"/>
          <w:szCs w:val="28"/>
        </w:rPr>
      </w:pPr>
    </w:p>
    <w:p>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pPr>
        <w:spacing w:line="560" w:lineRule="exact"/>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pPr>
        <w:spacing w:line="560" w:lineRule="exact"/>
        <w:ind w:firstLine="3640" w:firstLineChars="1300"/>
        <w:rPr>
          <w:sz w:val="28"/>
          <w:szCs w:val="28"/>
        </w:rPr>
      </w:pPr>
      <w:r>
        <w:rPr>
          <w:rFonts w:hint="eastAsia"/>
          <w:sz w:val="28"/>
          <w:szCs w:val="28"/>
        </w:rPr>
        <w:t>授权代表：（签字）</w:t>
      </w:r>
    </w:p>
    <w:p>
      <w:pPr>
        <w:spacing w:line="560" w:lineRule="exact"/>
        <w:ind w:right="1120" w:firstLine="2520" w:firstLineChars="900"/>
        <w:rPr>
          <w:sz w:val="28"/>
          <w:szCs w:val="28"/>
        </w:rPr>
      </w:pPr>
      <w:r>
        <w:rPr>
          <w:sz w:val="28"/>
          <w:szCs w:val="28"/>
        </w:rPr>
        <w:t xml:space="preserve">           </w:t>
      </w:r>
      <w:r>
        <w:rPr>
          <w:rFonts w:hint="eastAsia"/>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spacing w:line="560" w:lineRule="exact"/>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r>
        <w:rPr>
          <w:sz w:val="28"/>
          <w:szCs w:val="28"/>
          <w:u w:val="single"/>
        </w:rPr>
        <w:t xml:space="preserve">         </w:t>
      </w:r>
      <w:r>
        <w:rPr>
          <w:sz w:val="28"/>
          <w:szCs w:val="28"/>
        </w:rPr>
        <w:t xml:space="preserve">     </w:t>
      </w:r>
    </w:p>
    <w:p>
      <w:pPr>
        <w:spacing w:line="560" w:lineRule="exact"/>
        <w:ind w:firstLine="573"/>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pPr>
        <w:spacing w:line="560" w:lineRule="exact"/>
        <w:ind w:firstLine="573"/>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pPr>
        <w:spacing w:line="560" w:lineRule="exact"/>
        <w:ind w:firstLine="573"/>
        <w:rPr>
          <w:sz w:val="28"/>
          <w:szCs w:val="28"/>
        </w:rPr>
      </w:pPr>
      <w:r>
        <w:rPr>
          <w:rFonts w:hint="eastAsia"/>
          <w:sz w:val="28"/>
          <w:szCs w:val="28"/>
        </w:rPr>
        <w:t>通讯地址：</w:t>
      </w:r>
      <w:r>
        <w:rPr>
          <w:sz w:val="28"/>
          <w:szCs w:val="28"/>
          <w:u w:val="single"/>
        </w:rPr>
        <w:t xml:space="preserve">             </w:t>
      </w:r>
    </w:p>
    <w:p>
      <w:pPr>
        <w:spacing w:line="560" w:lineRule="exact"/>
        <w:ind w:firstLine="573"/>
      </w:pPr>
      <w: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115570</wp:posOffset>
                </wp:positionV>
                <wp:extent cx="2240915" cy="1086485"/>
                <wp:effectExtent l="4445" t="4445" r="15240" b="139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648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1pt;height:85.55pt;width:176.45pt;z-index:251662336;v-text-anchor:middle;mso-width-relative:page;mso-height-relative:page;" fillcolor="#FFFFFF" filled="t" stroked="t" coordsize="21600,21600" o:gfxdata="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42R0nWAAAACgEAAA8AAAAA&#10;AAAAAQAgAAAAIgAAAGRycy9kb3ducmV2LnhtbFBLAQIUABQAAAAIAIdO4kB21Pil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121285</wp:posOffset>
                </wp:positionV>
                <wp:extent cx="2240915" cy="1081405"/>
                <wp:effectExtent l="4445" t="4445" r="1524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55pt;height:85.15pt;width:176.45pt;z-index:251661312;v-text-anchor:middle;mso-width-relative:page;mso-height-relative:page;" fillcolor="#FFFFFF" filled="t" stroked="t" coordsize="21600,21600" o:gfxdata="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aF/3N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投标。</w:t>
      </w:r>
    </w:p>
    <w:p>
      <w:pPr>
        <w:spacing w:line="560" w:lineRule="exact"/>
        <w:ind w:firstLine="573"/>
        <w:rPr>
          <w:rFonts w:ascii="黑体" w:hAnsi="黑体" w:eastAsia="黑体"/>
          <w:sz w:val="24"/>
        </w:rPr>
      </w:pPr>
      <w:r>
        <w:rPr>
          <w:rFonts w:hint="eastAsia" w:ascii="黑体" w:hAnsi="黑体" w:eastAsia="黑体"/>
          <w:sz w:val="28"/>
        </w:rPr>
        <w:t>注：</w:t>
      </w:r>
      <w:r>
        <w:rPr>
          <w:rFonts w:hint="eastAsia" w:ascii="黑体" w:hAnsi="黑体" w:eastAsia="黑体" w:cs="宋体"/>
          <w:bCs/>
          <w:sz w:val="28"/>
          <w:szCs w:val="28"/>
        </w:rPr>
        <w:t>授权书后应当</w:t>
      </w:r>
      <w:r>
        <w:rPr>
          <w:rFonts w:hint="eastAsia" w:ascii="黑体" w:hAnsi="黑体" w:eastAsia="黑体"/>
          <w:sz w:val="28"/>
        </w:rPr>
        <w:t>附授权代表在投标前4个月内（不含投标当月）连续3个月由投标供应商缴纳社保证明材料。</w:t>
      </w:r>
    </w:p>
    <w:p>
      <w:pPr>
        <w:jc w:val="center"/>
        <w:rPr>
          <w:lang w:val="zh-CN"/>
        </w:rPr>
      </w:pPr>
    </w:p>
    <w:p>
      <w:pPr>
        <w:pStyle w:val="4"/>
        <w:spacing w:before="120" w:beforeLines="50" w:after="120" w:afterLines="50" w:line="560" w:lineRule="exact"/>
        <w:ind w:firstLine="0" w:firstLineChars="0"/>
        <w:rPr>
          <w:b w:val="0"/>
        </w:rPr>
      </w:pPr>
      <w:bookmarkStart w:id="25" w:name="_Toc278"/>
      <w:bookmarkStart w:id="26" w:name="_Toc9355"/>
      <w:bookmarkStart w:id="27" w:name="_Toc23389"/>
      <w:bookmarkStart w:id="28" w:name="_Toc7068"/>
      <w:bookmarkStart w:id="29" w:name="_Toc127547627"/>
      <w:bookmarkStart w:id="30" w:name="_Toc29353"/>
      <w:r>
        <w:rPr>
          <w:rFonts w:hint="eastAsia"/>
          <w:b w:val="0"/>
        </w:rPr>
        <w:t>附件</w:t>
      </w:r>
      <w:r>
        <w:rPr>
          <w:b w:val="0"/>
        </w:rPr>
        <w:t xml:space="preserve">3-5 </w:t>
      </w:r>
      <w:r>
        <w:rPr>
          <w:rFonts w:hint="eastAsia"/>
          <w:b w:val="0"/>
        </w:rPr>
        <w:t>供应商承诺声明</w:t>
      </w:r>
      <w:bookmarkEnd w:id="25"/>
      <w:bookmarkEnd w:id="26"/>
      <w:bookmarkEnd w:id="27"/>
      <w:bookmarkEnd w:id="28"/>
      <w:bookmarkEnd w:id="29"/>
      <w:bookmarkEnd w:id="3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供应商承诺声明</w:t>
      </w:r>
    </w:p>
    <w:p>
      <w:pPr>
        <w:spacing w:line="600" w:lineRule="exact"/>
        <w:rPr>
          <w:rFonts w:ascii="宋体" w:hAnsi="宋体"/>
          <w:kern w:val="0"/>
          <w:sz w:val="28"/>
          <w:szCs w:val="28"/>
          <w:u w:val="single"/>
        </w:rPr>
      </w:pPr>
      <w:r>
        <w:rPr>
          <w:rFonts w:ascii="宋体" w:hAnsi="宋体"/>
          <w:kern w:val="0"/>
          <w:sz w:val="28"/>
          <w:szCs w:val="28"/>
          <w:u w:val="single"/>
        </w:rPr>
        <w:t>（采购机构名称）：</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我单位自愿参加贵部组织的（项目名称）、（</w:t>
      </w:r>
      <w:r>
        <w:rPr>
          <w:rFonts w:hint="eastAsia" w:ascii="宋体" w:hAnsi="宋体"/>
          <w:sz w:val="28"/>
          <w:szCs w:val="28"/>
          <w:u w:val="single"/>
        </w:rPr>
        <w:t>项目编号</w:t>
      </w:r>
      <w:r>
        <w:rPr>
          <w:rFonts w:hint="eastAsia" w:ascii="宋体" w:hAnsi="宋体"/>
          <w:sz w:val="28"/>
          <w:szCs w:val="28"/>
        </w:rPr>
        <w:t>）采购活动，承诺声明如下：</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pPr>
        <w:tabs>
          <w:tab w:val="left" w:pos="771"/>
        </w:tabs>
        <w:spacing w:line="560" w:lineRule="exact"/>
        <w:ind w:firstLine="560" w:firstLineChars="200"/>
        <w:rPr>
          <w:rFonts w:ascii="宋体" w:hAnsi="宋体"/>
          <w:sz w:val="28"/>
          <w:szCs w:val="28"/>
        </w:rPr>
      </w:pPr>
      <w:r>
        <w:rPr>
          <w:rFonts w:ascii="宋体" w:hAnsi="宋体"/>
          <w:sz w:val="28"/>
          <w:szCs w:val="28"/>
        </w:rPr>
        <w:t>1.如实编写投标文件，对投标文件中提供的文件</w:t>
      </w:r>
      <w:r>
        <w:rPr>
          <w:rFonts w:hint="eastAsia" w:ascii="宋体" w:hAnsi="宋体"/>
          <w:bCs/>
          <w:sz w:val="28"/>
          <w:szCs w:val="28"/>
        </w:rPr>
        <w:t>材料</w:t>
      </w:r>
      <w:r>
        <w:rPr>
          <w:rFonts w:ascii="宋体" w:hAnsi="宋体"/>
          <w:sz w:val="28"/>
          <w:szCs w:val="28"/>
        </w:rPr>
        <w:t>、图片影像、财务数据、资产情况及相应证明等材料的真实性、完整性、准确性，承担相应的法律责任。</w:t>
      </w:r>
    </w:p>
    <w:p>
      <w:pPr>
        <w:widowControl/>
        <w:spacing w:line="560" w:lineRule="exact"/>
        <w:ind w:firstLine="560" w:firstLineChars="200"/>
        <w:rPr>
          <w:sz w:val="28"/>
          <w:szCs w:val="28"/>
          <w:lang w:val="zh-CN"/>
        </w:rPr>
      </w:pPr>
      <w:r>
        <w:rPr>
          <w:sz w:val="28"/>
          <w:szCs w:val="28"/>
        </w:rPr>
        <w:t>2.</w:t>
      </w:r>
      <w:r>
        <w:rPr>
          <w:rFonts w:hint="eastAsia" w:ascii="宋体" w:hAnsi="宋体"/>
          <w:sz w:val="28"/>
          <w:szCs w:val="28"/>
        </w:rPr>
        <w:t>因单位转制、兼并、股改等特殊情况，无法提供原始</w:t>
      </w:r>
      <w:r>
        <w:rPr>
          <w:rFonts w:hint="eastAsia" w:ascii="宋体" w:hAnsi="宋体"/>
          <w:bCs/>
          <w:sz w:val="28"/>
          <w:szCs w:val="28"/>
        </w:rPr>
        <w:t>材料</w:t>
      </w:r>
      <w:r>
        <w:rPr>
          <w:rFonts w:hint="eastAsia" w:ascii="宋体" w:hAnsi="宋体"/>
          <w:sz w:val="28"/>
          <w:szCs w:val="28"/>
        </w:rPr>
        <w:t>、财务数据、资产情况等，造成单位信息难以确认时，自愿放弃参加军队采购活动。</w:t>
      </w:r>
    </w:p>
    <w:p>
      <w:pPr>
        <w:tabs>
          <w:tab w:val="left" w:pos="771"/>
        </w:tabs>
        <w:spacing w:line="560" w:lineRule="exact"/>
        <w:ind w:firstLine="560" w:firstLineChars="200"/>
        <w:rPr>
          <w:rFonts w:ascii="宋体" w:hAnsi="宋体"/>
          <w:sz w:val="28"/>
          <w:szCs w:val="28"/>
        </w:rPr>
      </w:pPr>
      <w:r>
        <w:rPr>
          <w:sz w:val="28"/>
          <w:szCs w:val="28"/>
          <w:lang w:val="zh-CN"/>
        </w:rPr>
        <w:t>3.</w:t>
      </w:r>
      <w:r>
        <w:rPr>
          <w:rFonts w:hint="eastAsia" w:ascii="宋体" w:hAnsi="宋体"/>
          <w:sz w:val="28"/>
          <w:szCs w:val="28"/>
        </w:rPr>
        <w:t>在提供投标文件或现场核查时，如存在伪造文件</w:t>
      </w:r>
      <w:r>
        <w:rPr>
          <w:rFonts w:hint="eastAsia" w:ascii="宋体" w:hAnsi="宋体"/>
          <w:bCs/>
          <w:sz w:val="28"/>
          <w:szCs w:val="28"/>
        </w:rPr>
        <w:t>材料</w:t>
      </w:r>
      <w:r>
        <w:rPr>
          <w:rFonts w:hint="eastAsia" w:ascii="宋体" w:hAnsi="宋体"/>
          <w:sz w:val="28"/>
          <w:szCs w:val="28"/>
        </w:rPr>
        <w:t>，提供虚假图片影像、业绩合同、</w:t>
      </w:r>
      <w:r>
        <w:rPr>
          <w:rFonts w:hint="eastAsia" w:ascii="宋体" w:hAnsi="宋体"/>
          <w:bCs/>
          <w:sz w:val="28"/>
          <w:szCs w:val="28"/>
        </w:rPr>
        <w:t>材料</w:t>
      </w:r>
      <w:r>
        <w:rPr>
          <w:rFonts w:hint="eastAsia" w:ascii="宋体" w:hAnsi="宋体"/>
          <w:sz w:val="28"/>
          <w:szCs w:val="28"/>
        </w:rPr>
        <w:t>数据等，造假或篡改相关数据及资产等情况，自愿放弃中标资格并无条件接受相应处罚。</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二、保密承诺</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3.</w:t>
      </w:r>
      <w:r>
        <w:rPr>
          <w:rFonts w:hint="eastAsia" w:ascii="宋体" w:hAnsi="宋体"/>
          <w:sz w:val="28"/>
          <w:szCs w:val="28"/>
          <w:lang w:val="zh-CN"/>
        </w:rPr>
        <w:t>不违规记录、存储、复制本次采购项目相关信息。</w:t>
      </w:r>
    </w:p>
    <w:p>
      <w:pPr>
        <w:autoSpaceDE w:val="0"/>
        <w:autoSpaceDN w:val="0"/>
        <w:adjustRightInd w:val="0"/>
        <w:spacing w:line="560" w:lineRule="exact"/>
        <w:ind w:firstLine="560" w:firstLineChars="200"/>
        <w:rPr>
          <w:rFonts w:ascii="宋体" w:hAnsi="宋体"/>
          <w:sz w:val="28"/>
          <w:szCs w:val="28"/>
          <w:lang w:val="zh-CN"/>
        </w:rPr>
      </w:pPr>
      <w:r>
        <w:rPr>
          <w:rFonts w:ascii="宋体" w:hAnsi="宋体"/>
          <w:sz w:val="28"/>
          <w:szCs w:val="28"/>
          <w:lang w:val="zh-CN"/>
        </w:rPr>
        <w:t>4.招标文件以及相关技术文件专室放置、专盘存储、专人管理。</w:t>
      </w:r>
    </w:p>
    <w:p>
      <w:pPr>
        <w:tabs>
          <w:tab w:val="left" w:pos="771"/>
        </w:tabs>
        <w:spacing w:line="560" w:lineRule="exact"/>
        <w:ind w:firstLine="560" w:firstLineChars="20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hint="eastAsia" w:ascii="宋体" w:hAnsi="宋体"/>
          <w:sz w:val="28"/>
          <w:szCs w:val="28"/>
          <w:lang w:val="zh-CN"/>
        </w:rPr>
        <w:t>信息</w:t>
      </w:r>
      <w:r>
        <w:rPr>
          <w:rFonts w:ascii="宋体" w:hAnsi="宋体"/>
          <w:sz w:val="28"/>
          <w:szCs w:val="28"/>
          <w:lang w:val="zh-CN"/>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三、诚信责任保证金承诺</w:t>
      </w:r>
    </w:p>
    <w:p>
      <w:pPr>
        <w:widowControl/>
        <w:spacing w:line="560" w:lineRule="exact"/>
        <w:ind w:firstLine="560" w:firstLineChars="200"/>
        <w:rPr>
          <w:rFonts w:ascii="宋体" w:hAnsi="宋体"/>
          <w:sz w:val="28"/>
          <w:szCs w:val="28"/>
          <w:lang w:val="zh-CN"/>
        </w:rPr>
      </w:pPr>
      <w:r>
        <w:rPr>
          <w:rFonts w:ascii="宋体" w:hAnsi="宋体"/>
          <w:sz w:val="28"/>
          <w:szCs w:val="28"/>
          <w:lang w:val="zh-CN"/>
        </w:rPr>
        <w:t>1.</w:t>
      </w:r>
      <w:r>
        <w:rPr>
          <w:rFonts w:hint="eastAsia" w:ascii="宋体" w:hAnsi="宋体" w:cs="宋体"/>
          <w:sz w:val="28"/>
          <w:szCs w:val="28"/>
          <w:lang w:bidi="ar"/>
        </w:rPr>
        <w:t>严格遵守</w:t>
      </w:r>
      <w:r>
        <w:rPr>
          <w:rFonts w:hint="eastAsia" w:cs="宋体"/>
          <w:sz w:val="28"/>
          <w:szCs w:val="28"/>
          <w:lang w:bidi="ar"/>
        </w:rPr>
        <w:t>《供应商诚信承诺》</w:t>
      </w:r>
      <w:r>
        <w:rPr>
          <w:rFonts w:hint="eastAsia" w:ascii="宋体" w:hAnsi="宋体" w:cs="宋体"/>
          <w:sz w:val="28"/>
          <w:szCs w:val="28"/>
          <w:lang w:bidi="ar"/>
        </w:rPr>
        <w:t>，若受到</w:t>
      </w:r>
      <w:r>
        <w:rPr>
          <w:rFonts w:ascii="宋体" w:hAnsi="宋体" w:cs="宋体"/>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sz w:val="28"/>
          <w:szCs w:val="28"/>
          <w:lang w:val="zh-CN"/>
        </w:rPr>
      </w:pPr>
      <w:r>
        <w:rPr>
          <w:rFonts w:ascii="宋体" w:hAnsi="宋体"/>
          <w:sz w:val="28"/>
          <w:szCs w:val="28"/>
          <w:lang w:val="zh-CN"/>
        </w:rPr>
        <w:t>2.</w:t>
      </w:r>
      <w:r>
        <w:rPr>
          <w:rFonts w:hint="eastAsia" w:ascii="宋体" w:hAnsi="宋体" w:cs="宋体"/>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hint="eastAsia" w:ascii="宋体" w:hAnsi="宋体" w:cs="宋体"/>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sz w:val="28"/>
          <w:szCs w:val="28"/>
          <w:lang w:val="zh-CN"/>
        </w:rPr>
      </w:pPr>
      <w:r>
        <w:rPr>
          <w:rFonts w:ascii="宋体" w:hAnsi="宋体"/>
          <w:sz w:val="28"/>
          <w:szCs w:val="28"/>
          <w:lang w:val="zh-CN"/>
        </w:rPr>
        <w:t>3.</w:t>
      </w:r>
      <w:r>
        <w:rPr>
          <w:rFonts w:hint="eastAsia" w:ascii="宋体" w:hAnsi="宋体" w:cs="宋体"/>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四、未被列入违法失信名单承诺</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w:t>
      </w:r>
      <w:bookmarkStart w:id="31" w:name="_Hlk130629808"/>
      <w:r>
        <w:rPr>
          <w:rFonts w:hint="eastAsia" w:ascii="宋体" w:hAnsi="宋体"/>
          <w:sz w:val="28"/>
          <w:szCs w:val="28"/>
        </w:rPr>
        <w:t>处罚范围内或</w:t>
      </w:r>
      <w:bookmarkEnd w:id="31"/>
      <w:r>
        <w:rPr>
          <w:rFonts w:hint="eastAsia" w:ascii="宋体" w:hAnsi="宋体"/>
          <w:sz w:val="28"/>
          <w:szCs w:val="28"/>
        </w:rPr>
        <w:t>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五、</w:t>
      </w:r>
      <w:r>
        <w:rPr>
          <w:rFonts w:hint="eastAsia" w:ascii="黑体" w:hAnsi="黑体" w:eastAsia="黑体" w:cs="宋体"/>
          <w:bCs/>
          <w:sz w:val="28"/>
          <w:szCs w:val="28"/>
        </w:rPr>
        <w:t>关联</w:t>
      </w:r>
      <w:r>
        <w:rPr>
          <w:rFonts w:hint="eastAsia" w:ascii="黑体" w:hAnsi="黑体" w:eastAsia="黑体"/>
          <w:sz w:val="28"/>
          <w:szCs w:val="28"/>
        </w:rPr>
        <w:t>关系企业不参与采购活动承诺</w:t>
      </w:r>
    </w:p>
    <w:p>
      <w:pPr>
        <w:pStyle w:val="2"/>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pStyle w:val="2"/>
        <w:spacing w:after="0" w:line="560" w:lineRule="exact"/>
        <w:ind w:firstLine="560" w:firstLineChars="200"/>
        <w:rPr>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六、前</w:t>
      </w:r>
      <w:r>
        <w:rPr>
          <w:rFonts w:ascii="黑体" w:hAnsi="黑体" w:eastAsia="黑体"/>
          <w:sz w:val="28"/>
          <w:szCs w:val="28"/>
        </w:rPr>
        <w:t>3年没有重大违法记录的书面声明</w:t>
      </w:r>
    </w:p>
    <w:p>
      <w:pPr>
        <w:tabs>
          <w:tab w:val="left" w:pos="771"/>
        </w:tabs>
        <w:spacing w:line="560" w:lineRule="exact"/>
        <w:ind w:firstLine="560" w:firstLineChars="20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hint="eastAsia" w:ascii="宋体" w:hAnsi="宋体" w:cs="宋体"/>
          <w:bCs/>
          <w:sz w:val="28"/>
          <w:szCs w:val="28"/>
        </w:rPr>
        <w:t>在经营活动中</w:t>
      </w:r>
      <w:r>
        <w:rPr>
          <w:rFonts w:hint="eastAsia"/>
          <w:sz w:val="28"/>
          <w:szCs w:val="28"/>
        </w:rPr>
        <w:t>没有重大违法记录。</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七、没有发生过重大质量安全事故的书面声明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我单位近</w:t>
      </w:r>
      <w:r>
        <w:rPr>
          <w:rFonts w:ascii="宋体" w:hAnsi="宋体"/>
          <w:sz w:val="28"/>
          <w:szCs w:val="28"/>
        </w:rPr>
        <w:t>3年没有发生过重大质量安全事故。</w:t>
      </w:r>
    </w:p>
    <w:p>
      <w:pPr>
        <w:tabs>
          <w:tab w:val="left" w:pos="771"/>
        </w:tabs>
        <w:spacing w:line="560" w:lineRule="exact"/>
        <w:ind w:firstLine="560" w:firstLineChars="200"/>
        <w:rPr>
          <w:rFonts w:ascii="黑体" w:hAnsi="黑体" w:eastAsia="黑体"/>
          <w:sz w:val="28"/>
          <w:szCs w:val="28"/>
        </w:rPr>
      </w:pPr>
      <w:r>
        <w:rPr>
          <w:rFonts w:hint="eastAsia" w:ascii="黑体" w:hAnsi="黑体" w:eastAsia="黑体"/>
          <w:sz w:val="28"/>
          <w:szCs w:val="28"/>
        </w:rPr>
        <w:t>八、非外资独资企业或控股企业的书面声明</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sz w:val="28"/>
          <w:szCs w:val="28"/>
        </w:rPr>
      </w:pPr>
    </w:p>
    <w:p>
      <w:pPr>
        <w:autoSpaceDE w:val="0"/>
        <w:autoSpaceDN w:val="0"/>
        <w:adjustRightInd w:val="0"/>
        <w:spacing w:line="560" w:lineRule="exact"/>
        <w:ind w:firstLine="560" w:firstLineChars="20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32" w:name="_Hlk127260281"/>
      <w:r>
        <w:rPr>
          <w:rFonts w:hint="eastAsia"/>
          <w:sz w:val="28"/>
          <w:szCs w:val="28"/>
          <w:lang w:val="zh-CN"/>
        </w:rPr>
        <w:t>有关法规</w:t>
      </w:r>
      <w:bookmarkEnd w:id="32"/>
      <w:r>
        <w:rPr>
          <w:rFonts w:hint="eastAsia" w:asciiTheme="minorEastAsia" w:hAnsiTheme="minorEastAsia" w:eastAsiaTheme="minorEastAsia"/>
          <w:bCs/>
          <w:sz w:val="28"/>
          <w:szCs w:val="28"/>
        </w:rPr>
        <w:t>作</w:t>
      </w:r>
      <w:r>
        <w:rPr>
          <w:rFonts w:hint="eastAsia"/>
          <w:sz w:val="28"/>
          <w:szCs w:val="28"/>
          <w:lang w:val="zh-CN"/>
        </w:rPr>
        <w:t>出的相关处罚</w:t>
      </w:r>
      <w:r>
        <w:rPr>
          <w:rFonts w:hint="eastAsia"/>
          <w:sz w:val="28"/>
          <w:szCs w:val="28"/>
        </w:rPr>
        <w:t>。</w:t>
      </w:r>
    </w:p>
    <w:p>
      <w:pPr>
        <w:widowControl/>
        <w:spacing w:line="560" w:lineRule="exact"/>
        <w:ind w:firstLine="560" w:firstLineChars="200"/>
        <w:rPr>
          <w:sz w:val="28"/>
          <w:szCs w:val="28"/>
          <w:lang w:val="zh-CN"/>
        </w:rPr>
      </w:pPr>
    </w:p>
    <w:p>
      <w:pPr>
        <w:widowControl/>
        <w:spacing w:line="560" w:lineRule="exact"/>
        <w:ind w:firstLine="560" w:firstLineChars="200"/>
        <w:rPr>
          <w:sz w:val="28"/>
          <w:szCs w:val="28"/>
          <w:lang w:val="zh-CN"/>
        </w:rPr>
      </w:pPr>
    </w:p>
    <w:p>
      <w:pPr>
        <w:widowControl/>
        <w:spacing w:line="560" w:lineRule="exact"/>
        <w:ind w:firstLine="560" w:firstLineChars="200"/>
        <w:rPr>
          <w:sz w:val="28"/>
          <w:szCs w:val="28"/>
          <w:lang w:val="zh-CN"/>
        </w:rPr>
      </w:pPr>
    </w:p>
    <w:p>
      <w:pPr>
        <w:spacing w:line="360" w:lineRule="auto"/>
        <w:ind w:firstLine="280" w:firstLineChars="100"/>
        <w:jc w:val="center"/>
        <w:rPr>
          <w:rFonts w:asciiTheme="minorEastAsia" w:hAnsiTheme="minorEastAsia" w:eastAsiaTheme="minorEastAsia"/>
          <w:sz w:val="28"/>
          <w:szCs w:val="28"/>
          <w:lang w:val="zh-CN"/>
        </w:rPr>
      </w:pPr>
      <w:r>
        <w:rPr>
          <w:sz w:val="28"/>
          <w:szCs w:val="28"/>
          <w:lang w:val="zh-CN"/>
        </w:rPr>
        <w:t xml:space="preserve">      </w:t>
      </w:r>
      <w:r>
        <w:rPr>
          <w:rFonts w:hint="eastAsia" w:asciiTheme="minorEastAsia" w:hAnsiTheme="minorEastAsia" w:eastAsiaTheme="minorEastAsia"/>
          <w:sz w:val="28"/>
          <w:szCs w:val="28"/>
          <w:lang w:val="zh-CN"/>
        </w:rPr>
        <w:t>投标供应商全称：（盖章）</w:t>
      </w:r>
    </w:p>
    <w:p>
      <w:pPr>
        <w:spacing w:line="360" w:lineRule="auto"/>
        <w:ind w:firstLine="3640" w:firstLineChars="13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法定代表人（或授权代表）：（签字）</w:t>
      </w:r>
    </w:p>
    <w:p>
      <w:pPr>
        <w:spacing w:line="360" w:lineRule="auto"/>
        <w:ind w:right="1120" w:firstLine="5880" w:firstLineChars="2100"/>
        <w:jc w:val="center"/>
        <w:rPr>
          <w:rFonts w:asciiTheme="minorEastAsia" w:hAnsiTheme="minorEastAsia" w:eastAsiaTheme="minorEastAsia"/>
          <w:sz w:val="28"/>
          <w:szCs w:val="28"/>
          <w:lang w:val="zh-CN"/>
        </w:rPr>
      </w:pP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spacing w:line="560" w:lineRule="exact"/>
        <w:ind w:firstLine="420" w:firstLineChars="200"/>
        <w:jc w:val="right"/>
        <w:rPr>
          <w:sz w:val="44"/>
          <w:szCs w:val="44"/>
          <w:lang w:val="zh-CN"/>
        </w:rPr>
      </w:pPr>
      <w:r>
        <w:rPr>
          <w:lang w:val="zh-CN"/>
        </w:rPr>
        <w:br w:type="page"/>
      </w:r>
    </w:p>
    <w:p>
      <w:pPr>
        <w:pStyle w:val="4"/>
        <w:spacing w:before="120" w:beforeLines="50" w:after="120" w:afterLines="50" w:line="560" w:lineRule="exact"/>
        <w:ind w:firstLine="0" w:firstLineChars="0"/>
        <w:rPr>
          <w:b w:val="0"/>
        </w:rPr>
      </w:pPr>
      <w:bookmarkStart w:id="33" w:name="_Toc4050"/>
      <w:bookmarkStart w:id="34" w:name="_Toc3777"/>
      <w:bookmarkStart w:id="35" w:name="_Toc2559"/>
      <w:bookmarkStart w:id="36" w:name="_Toc17794"/>
      <w:bookmarkStart w:id="37" w:name="_Toc127547628"/>
      <w:bookmarkStart w:id="38" w:name="_Toc25129"/>
      <w:r>
        <w:rPr>
          <w:rFonts w:hint="eastAsia"/>
          <w:b w:val="0"/>
        </w:rPr>
        <w:t>附件</w:t>
      </w:r>
      <w:r>
        <w:rPr>
          <w:b w:val="0"/>
        </w:rPr>
        <w:t xml:space="preserve">3-6 </w:t>
      </w:r>
      <w:r>
        <w:rPr>
          <w:rFonts w:hint="eastAsia"/>
          <w:b w:val="0"/>
        </w:rPr>
        <w:t>纳税证明材料</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纳税证明材料</w:t>
      </w:r>
    </w:p>
    <w:p>
      <w:pPr>
        <w:widowControl/>
        <w:jc w:val="left"/>
        <w:rPr>
          <w:rFonts w:ascii="Arial" w:hAnsi="Arial" w:eastAsia="黑体"/>
          <w:bCs/>
          <w:sz w:val="28"/>
          <w:szCs w:val="28"/>
          <w:lang w:val="zh-CN"/>
        </w:rPr>
      </w:pPr>
      <w:r>
        <w:rPr>
          <w:lang w:val="zh-CN"/>
        </w:rPr>
        <w:br w:type="page"/>
      </w:r>
    </w:p>
    <w:p>
      <w:pPr>
        <w:pStyle w:val="4"/>
        <w:spacing w:before="120" w:beforeLines="50" w:after="120" w:afterLines="50" w:line="560" w:lineRule="exact"/>
        <w:ind w:firstLine="0" w:firstLineChars="0"/>
        <w:rPr>
          <w:b w:val="0"/>
        </w:rPr>
      </w:pPr>
      <w:r>
        <w:rPr>
          <w:rFonts w:hint="eastAsia"/>
          <w:b w:val="0"/>
        </w:rPr>
        <w:t>附件</w:t>
      </w:r>
      <w:r>
        <w:rPr>
          <w:b w:val="0"/>
        </w:rPr>
        <w:t xml:space="preserve">3-7 </w:t>
      </w:r>
      <w:r>
        <w:rPr>
          <w:rFonts w:hint="eastAsia"/>
          <w:b w:val="0"/>
          <w:lang w:val="zh-CN"/>
        </w:rPr>
        <w:t>缴纳社会保障金证明材料</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缴纳社会保障金证明材料</w:t>
      </w:r>
    </w:p>
    <w:p>
      <w:pPr>
        <w:widowControl/>
        <w:jc w:val="left"/>
        <w:rPr>
          <w:rFonts w:ascii="Arial" w:hAnsi="Arial" w:eastAsia="黑体"/>
          <w:bCs/>
          <w:sz w:val="28"/>
          <w:szCs w:val="28"/>
        </w:rPr>
      </w:pPr>
      <w:r>
        <w:br w:type="page"/>
      </w:r>
    </w:p>
    <w:p>
      <w:pPr>
        <w:pStyle w:val="4"/>
        <w:spacing w:before="120" w:beforeLines="50" w:after="120" w:afterLines="50" w:line="560" w:lineRule="exact"/>
        <w:ind w:firstLine="0" w:firstLineChars="0"/>
        <w:rPr>
          <w:b w:val="0"/>
        </w:rPr>
      </w:pPr>
      <w:r>
        <w:rPr>
          <w:rFonts w:hint="eastAsia"/>
          <w:b w:val="0"/>
        </w:rPr>
        <w:t>附件</w:t>
      </w:r>
      <w:r>
        <w:rPr>
          <w:b w:val="0"/>
        </w:rPr>
        <w:t xml:space="preserve">3-8 </w:t>
      </w:r>
      <w:r>
        <w:rPr>
          <w:rFonts w:hint="eastAsia"/>
          <w:b w:val="0"/>
        </w:rPr>
        <w:t>近3年会计师事务所出具的审计报告</w:t>
      </w:r>
      <w:bookmarkEnd w:id="33"/>
      <w:bookmarkEnd w:id="34"/>
      <w:bookmarkEnd w:id="35"/>
      <w:bookmarkEnd w:id="36"/>
      <w:bookmarkEnd w:id="37"/>
      <w:bookmarkEnd w:id="3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近3年会计师事务所出具的审计报告</w:t>
      </w:r>
    </w:p>
    <w:p>
      <w:pPr>
        <w:pStyle w:val="2"/>
        <w:spacing w:after="0" w:line="560" w:lineRule="exact"/>
        <w:ind w:firstLine="560" w:firstLineChars="200"/>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pPr>
        <w:widowControl/>
        <w:jc w:val="left"/>
        <w:rPr>
          <w:rFonts w:ascii="Arial" w:hAnsi="Arial" w:eastAsia="黑体"/>
          <w:bCs/>
          <w:sz w:val="28"/>
          <w:szCs w:val="28"/>
          <w:lang w:val="zh-CN"/>
        </w:rPr>
      </w:pPr>
      <w:r>
        <w:rPr>
          <w:lang w:val="zh-CN"/>
        </w:rPr>
        <w:br w:type="page"/>
      </w:r>
    </w:p>
    <w:p>
      <w:pPr>
        <w:pStyle w:val="4"/>
        <w:spacing w:before="120" w:beforeLines="50" w:after="120" w:afterLines="50" w:line="560" w:lineRule="exact"/>
        <w:ind w:firstLine="0" w:firstLineChars="0"/>
        <w:rPr>
          <w:b w:val="0"/>
        </w:rPr>
      </w:pPr>
      <w:bookmarkStart w:id="39" w:name="_Toc28510"/>
      <w:bookmarkStart w:id="40" w:name="_Toc127547631"/>
      <w:bookmarkStart w:id="41" w:name="_Toc3290"/>
      <w:bookmarkStart w:id="42" w:name="_Toc29239"/>
      <w:bookmarkStart w:id="43" w:name="_Toc25959"/>
      <w:bookmarkStart w:id="44" w:name="_Toc4048"/>
      <w:r>
        <w:rPr>
          <w:rFonts w:hint="eastAsia"/>
          <w:b w:val="0"/>
        </w:rPr>
        <w:t>附件</w:t>
      </w:r>
      <w:r>
        <w:rPr>
          <w:b w:val="0"/>
        </w:rPr>
        <w:t xml:space="preserve">3-9 </w:t>
      </w:r>
      <w:r>
        <w:rPr>
          <w:rFonts w:hint="eastAsia"/>
          <w:b w:val="0"/>
        </w:rPr>
        <w:t>投标保证金缴纳证明材料</w:t>
      </w:r>
      <w:bookmarkEnd w:id="39"/>
      <w:bookmarkEnd w:id="40"/>
      <w:bookmarkEnd w:id="41"/>
      <w:bookmarkEnd w:id="42"/>
      <w:bookmarkEnd w:id="43"/>
      <w:bookmarkEnd w:id="4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pPr>
        <w:spacing w:line="360" w:lineRule="auto"/>
        <w:jc w:val="center"/>
        <w:rPr>
          <w:rFonts w:ascii="宋体" w:hAnsi="宋体"/>
          <w:sz w:val="28"/>
          <w:szCs w:val="28"/>
        </w:rPr>
      </w:pPr>
      <w:bookmarkStart w:id="45" w:name="_Hlk127260775"/>
      <w:r>
        <w:rPr>
          <w:rFonts w:hint="eastAsia" w:ascii="宋体" w:hAnsi="宋体"/>
          <w:sz w:val="28"/>
          <w:szCs w:val="28"/>
        </w:rPr>
        <w:t>（一般为银行转账凭证，投标保证金应当从投标供应商的银行账户缴纳）</w:t>
      </w:r>
      <w:bookmarkEnd w:id="45"/>
    </w:p>
    <w:p>
      <w:pPr>
        <w:spacing w:line="560" w:lineRule="exact"/>
        <w:ind w:left="510"/>
        <w:jc w:val="center"/>
        <w:rPr>
          <w:rFonts w:ascii="宋体" w:hAnsi="宋体" w:cs="宋体"/>
          <w:bCs/>
          <w:sz w:val="28"/>
          <w:szCs w:val="28"/>
          <w:u w:val="single"/>
        </w:rPr>
      </w:pPr>
    </w:p>
    <w:p>
      <w:pPr>
        <w:autoSpaceDE w:val="0"/>
        <w:autoSpaceDN w:val="0"/>
        <w:adjustRightInd w:val="0"/>
        <w:ind w:left="175"/>
      </w:pPr>
    </w:p>
    <w:p>
      <w:pPr>
        <w:pStyle w:val="2"/>
      </w:pPr>
    </w:p>
    <w:p>
      <w:pPr>
        <w:widowControl/>
        <w:jc w:val="left"/>
        <w:rPr>
          <w:lang w:val="zh-CN"/>
        </w:rPr>
        <w:sectPr>
          <w:pgSz w:w="11906" w:h="16838"/>
          <w:pgMar w:top="1418" w:right="1134" w:bottom="1418" w:left="1418" w:header="851" w:footer="851" w:gutter="0"/>
          <w:cols w:space="720" w:num="1"/>
          <w:docGrid w:linePitch="388" w:charSpace="-1260"/>
        </w:sectPr>
      </w:pPr>
      <w:r>
        <w:rPr>
          <w:lang w:val="zh-CN"/>
        </w:rPr>
        <w:br w:type="page"/>
      </w:r>
    </w:p>
    <w:p>
      <w:pPr>
        <w:keepNext/>
        <w:keepLines/>
        <w:spacing w:before="156" w:beforeLines="50" w:after="156" w:afterLines="50" w:line="560" w:lineRule="exact"/>
        <w:outlineLvl w:val="3"/>
        <w:rPr>
          <w:rFonts w:ascii="Arial" w:hAnsi="Arial" w:eastAsia="黑体"/>
          <w:bCs/>
          <w:sz w:val="28"/>
          <w:szCs w:val="28"/>
        </w:rPr>
      </w:pPr>
      <w:bookmarkStart w:id="46" w:name="_Toc127547632"/>
      <w:bookmarkStart w:id="47" w:name="_Toc18716"/>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10</w:t>
      </w:r>
      <w:r>
        <w:rPr>
          <w:rFonts w:ascii="Arial" w:hAnsi="Arial" w:eastAsia="黑体"/>
          <w:bCs/>
          <w:sz w:val="28"/>
          <w:szCs w:val="28"/>
          <w:lang w:val="zh-CN"/>
        </w:rPr>
        <w:t xml:space="preserve"> </w:t>
      </w:r>
      <w:r>
        <w:rPr>
          <w:rFonts w:hint="eastAsia" w:ascii="Arial" w:hAnsi="Arial" w:eastAsia="黑体"/>
          <w:bCs/>
          <w:sz w:val="28"/>
          <w:szCs w:val="28"/>
        </w:rPr>
        <w:t>其他资料</w:t>
      </w:r>
      <w:bookmarkEnd w:id="46"/>
      <w:bookmarkEnd w:id="47"/>
    </w:p>
    <w:p>
      <w:pPr>
        <w:spacing w:before="156" w:beforeLines="50" w:after="156"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其他资料</w:t>
      </w:r>
    </w:p>
    <w:p>
      <w:pPr>
        <w:ind w:left="175"/>
        <w:jc w:val="center"/>
        <w:rPr>
          <w:sz w:val="28"/>
          <w:szCs w:val="28"/>
        </w:rPr>
      </w:pPr>
      <w:bookmarkStart w:id="48" w:name="_Hlk127212564"/>
      <w:bookmarkStart w:id="49" w:name="_Hlk127260951"/>
      <w:r>
        <w:rPr>
          <w:rFonts w:hint="eastAsia"/>
          <w:sz w:val="28"/>
          <w:szCs w:val="28"/>
        </w:rPr>
        <w:t>（</w:t>
      </w:r>
      <w:bookmarkStart w:id="50" w:name="_Hlk127998749"/>
      <w:r>
        <w:rPr>
          <w:rFonts w:hint="eastAsia"/>
          <w:sz w:val="28"/>
          <w:szCs w:val="28"/>
        </w:rPr>
        <w:t>投标供应商根据招标文件规定的资格要求，自行添加其他资料</w:t>
      </w:r>
      <w:bookmarkEnd w:id="50"/>
      <w:r>
        <w:rPr>
          <w:rFonts w:hint="eastAsia"/>
          <w:sz w:val="28"/>
          <w:szCs w:val="28"/>
        </w:rPr>
        <w:t>）</w:t>
      </w:r>
      <w:bookmarkEnd w:id="48"/>
    </w:p>
    <w:bookmarkEnd w:id="49"/>
    <w:p>
      <w:pPr>
        <w:jc w:val="left"/>
        <w:rPr>
          <w:sz w:val="48"/>
          <w:szCs w:val="48"/>
        </w:rPr>
      </w:pPr>
    </w:p>
    <w:p>
      <w:pPr>
        <w:pStyle w:val="2"/>
      </w:pPr>
    </w:p>
    <w:p/>
    <w:p>
      <w:pPr>
        <w:pStyle w:val="2"/>
      </w:pPr>
    </w:p>
    <w:p/>
    <w:p>
      <w:bookmarkStart w:id="51" w:name="_GoBack"/>
      <w:bookmarkEnd w:id="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jc5YWE5NTY4NTg2ZTMzYzkwZmVlZjBkZTVkOTcifQ=="/>
    <w:docVar w:name="KSO_WPS_MARK_KEY" w:val="9f13fab7-bab5-45eb-9ac4-8589865a3777"/>
  </w:docVars>
  <w:rsids>
    <w:rsidRoot w:val="5A585274"/>
    <w:rsid w:val="5A58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5" w:lineRule="auto"/>
      <w:ind w:firstLine="200" w:firstLineChars="200"/>
      <w:outlineLvl w:val="2"/>
    </w:pPr>
    <w:rPr>
      <w:b/>
      <w:bCs/>
      <w:sz w:val="32"/>
      <w:szCs w:val="32"/>
    </w:rPr>
  </w:style>
  <w:style w:type="paragraph" w:styleId="4">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2023-09-22T10:46:00Z</dcterms:created>
  <dcterms:modified xsi:type="dcterms:W3CDTF">2023-09-22T10:46:41Z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CBF707743BDB4D9EAD1823EB8FB44FDB_11</vt:lpwstr>
  </property>
</Properties>
</file>