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0" w:beforeLines="250" w:after="960" w:afterLines="400" w:line="360" w:lineRule="auto"/>
        <w:rPr>
          <w:rFonts w:hint="eastAsia" w:ascii="方正小标宋简体" w:eastAsia="方正小标宋简体"/>
          <w:bCs/>
          <w:sz w:val="48"/>
          <w:szCs w:val="48"/>
        </w:rPr>
      </w:pPr>
      <w:bookmarkStart w:id="0" w:name="_Toc12769"/>
      <w:bookmarkStart w:id="1" w:name="_Toc3112"/>
      <w:bookmarkStart w:id="2" w:name="_Toc112768478"/>
      <w:bookmarkStart w:id="3" w:name="_Toc28214"/>
      <w:bookmarkStart w:id="4" w:name="_Toc113349526"/>
      <w:bookmarkStart w:id="5" w:name="_Toc917"/>
      <w:bookmarkStart w:id="6" w:name="_Toc121473147"/>
      <w:bookmarkStart w:id="7" w:name="_Toc7554"/>
      <w:bookmarkStart w:id="8" w:name="_Toc3892"/>
      <w:bookmarkStart w:id="9" w:name="_Toc2430"/>
      <w:bookmarkStart w:id="10" w:name="_Toc22551"/>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lang w:val="en-US" w:eastAsia="zh-CN"/>
        </w:rPr>
        <w:t>军</w:t>
      </w:r>
      <w:r>
        <w:rPr>
          <w:rFonts w:hint="eastAsia" w:ascii="方正小标宋简体" w:eastAsia="方正小标宋简体"/>
          <w:bCs/>
          <w:sz w:val="48"/>
          <w:szCs w:val="48"/>
        </w:rPr>
        <w:t>队服务类项目竞争性谈判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pStyle w:val="2"/>
        <w:ind w:firstLine="0" w:firstLineChars="0"/>
        <w:jc w:val="center"/>
        <w:rPr>
          <w:rFonts w:ascii="方正小标宋简体" w:eastAsia="方正小标宋简体"/>
          <w:b w:val="0"/>
          <w:sz w:val="52"/>
          <w:szCs w:val="52"/>
        </w:rPr>
      </w:pPr>
      <w:bookmarkStart w:id="11" w:name="_Toc155898310"/>
      <w:bookmarkStart w:id="12" w:name="_Toc132399036"/>
      <w:r>
        <w:rPr>
          <w:rFonts w:hint="eastAsia" w:ascii="方正小标宋简体" w:eastAsia="方正小标宋简体"/>
          <w:b w:val="0"/>
          <w:sz w:val="52"/>
          <w:szCs w:val="52"/>
        </w:rPr>
        <w:t>三、资格证明文件</w:t>
      </w:r>
      <w:bookmarkEnd w:id="11"/>
      <w:bookmarkEnd w:id="12"/>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pStyle w:val="3"/>
        <w:spacing w:before="120" w:beforeLines="50" w:after="120" w:afterLines="50" w:line="560" w:lineRule="exact"/>
        <w:ind w:firstLine="0" w:firstLineChars="0"/>
        <w:rPr>
          <w:b w:val="0"/>
        </w:rPr>
      </w:pPr>
      <w:r>
        <w:rPr>
          <w:rFonts w:hint="eastAsia"/>
          <w:b w:val="0"/>
        </w:rPr>
        <w:t>附件</w:t>
      </w:r>
      <w:r>
        <w:rPr>
          <w:b w:val="0"/>
        </w:rPr>
        <w:t xml:space="preserve">3-1 </w:t>
      </w:r>
      <w:r>
        <w:rPr>
          <w:rFonts w:hint="eastAsia"/>
          <w:b w:val="0"/>
        </w:rPr>
        <w:t>资格证明文件索引表</w:t>
      </w:r>
      <w:bookmarkEnd w:id="0"/>
      <w:bookmarkEnd w:id="1"/>
      <w:bookmarkEnd w:id="2"/>
      <w:bookmarkEnd w:id="3"/>
      <w:bookmarkEnd w:id="4"/>
      <w:bookmarkEnd w:id="5"/>
      <w:bookmarkEnd w:id="6"/>
      <w:bookmarkEnd w:id="7"/>
      <w:bookmarkEnd w:id="8"/>
      <w:bookmarkEnd w:id="9"/>
      <w:bookmarkEnd w:id="1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w:t>
      </w:r>
      <w:bookmarkStart w:id="13" w:name="_Hlk112700834"/>
      <w:r>
        <w:rPr>
          <w:rFonts w:hint="eastAsia" w:ascii="黑体" w:hAnsi="黑体" w:eastAsia="黑体" w:cs="黑体"/>
          <w:bCs/>
          <w:sz w:val="36"/>
          <w:szCs w:val="36"/>
        </w:rPr>
        <w:t>索引表</w:t>
      </w:r>
      <w:bookmarkEnd w:id="13"/>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5"/>
        <w:tblW w:w="4861" w:type="pct"/>
        <w:jc w:val="center"/>
        <w:tblLayout w:type="autofit"/>
        <w:tblCellMar>
          <w:top w:w="0" w:type="dxa"/>
          <w:left w:w="108" w:type="dxa"/>
          <w:bottom w:w="0" w:type="dxa"/>
          <w:right w:w="108" w:type="dxa"/>
        </w:tblCellMar>
      </w:tblPr>
      <w:tblGrid>
        <w:gridCol w:w="1394"/>
        <w:gridCol w:w="4393"/>
        <w:gridCol w:w="3517"/>
      </w:tblGrid>
      <w:tr>
        <w:tblPrEx>
          <w:tblCellMar>
            <w:top w:w="0" w:type="dxa"/>
            <w:left w:w="108" w:type="dxa"/>
            <w:bottom w:w="0" w:type="dxa"/>
            <w:right w:w="108" w:type="dxa"/>
          </w:tblCellMar>
        </w:tblPrEx>
        <w:trPr>
          <w:trHeight w:val="549" w:hRule="atLeast"/>
          <w:jc w:val="center"/>
        </w:trPr>
        <w:tc>
          <w:tcPr>
            <w:tcW w:w="749" w:type="pct"/>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序号</w:t>
            </w:r>
          </w:p>
        </w:tc>
        <w:tc>
          <w:tcPr>
            <w:tcW w:w="2361" w:type="pct"/>
            <w:vMerge w:val="restart"/>
            <w:tcBorders>
              <w:top w:val="single" w:color="auto" w:sz="4" w:space="0"/>
              <w:left w:val="nil"/>
              <w:right w:val="single" w:color="auto" w:sz="4" w:space="0"/>
            </w:tcBorders>
            <w:noWrap w:val="0"/>
            <w:vAlign w:val="center"/>
          </w:tcPr>
          <w:p>
            <w:pPr>
              <w:spacing w:line="360" w:lineRule="exact"/>
              <w:jc w:val="center"/>
              <w:rPr>
                <w:rFonts w:ascii="宋体" w:hAnsi="宋体"/>
                <w:sz w:val="24"/>
              </w:rPr>
            </w:pPr>
            <w:r>
              <w:rPr>
                <w:rFonts w:hint="eastAsia"/>
                <w:bCs/>
                <w:sz w:val="24"/>
              </w:rPr>
              <w:t>资格性审查</w:t>
            </w:r>
            <w:r>
              <w:rPr>
                <w:rFonts w:hint="eastAsia" w:ascii="宋体" w:hAnsi="宋体"/>
                <w:sz w:val="24"/>
              </w:rPr>
              <w:t>项目</w:t>
            </w:r>
          </w:p>
        </w:tc>
        <w:tc>
          <w:tcPr>
            <w:tcW w:w="1890" w:type="pct"/>
            <w:vMerge w:val="restart"/>
            <w:tcBorders>
              <w:top w:val="single" w:color="auto" w:sz="4" w:space="0"/>
              <w:left w:val="nil"/>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资格证明文件</w:t>
            </w:r>
          </w:p>
          <w:p>
            <w:pPr>
              <w:spacing w:line="360" w:lineRule="exact"/>
              <w:jc w:val="center"/>
              <w:rPr>
                <w:rFonts w:ascii="宋体" w:hAnsi="宋体"/>
                <w:sz w:val="24"/>
              </w:rPr>
            </w:pPr>
            <w:r>
              <w:rPr>
                <w:rFonts w:hint="eastAsia" w:ascii="宋体" w:hAnsi="宋体"/>
                <w:sz w:val="24"/>
              </w:rPr>
              <w:t>位置页码</w:t>
            </w:r>
          </w:p>
        </w:tc>
      </w:tr>
      <w:tr>
        <w:tblPrEx>
          <w:tblCellMar>
            <w:top w:w="0" w:type="dxa"/>
            <w:left w:w="108" w:type="dxa"/>
            <w:bottom w:w="0" w:type="dxa"/>
            <w:right w:w="108" w:type="dxa"/>
          </w:tblCellMar>
        </w:tblPrEx>
        <w:trPr>
          <w:trHeight w:val="360" w:hRule="atLeast"/>
          <w:jc w:val="center"/>
        </w:trPr>
        <w:tc>
          <w:tcPr>
            <w:tcW w:w="749" w:type="pct"/>
            <w:vMerge w:val="continue"/>
            <w:tcBorders>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c>
          <w:tcPr>
            <w:tcW w:w="2361" w:type="pct"/>
            <w:vMerge w:val="continue"/>
            <w:tcBorders>
              <w:left w:val="nil"/>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vMerge w:val="continue"/>
            <w:tcBorders>
              <w:left w:val="nil"/>
              <w:bottom w:val="single" w:color="auto" w:sz="4" w:space="0"/>
              <w:right w:val="single" w:color="auto" w:sz="4" w:space="0"/>
            </w:tcBorders>
            <w:noWrap w:val="0"/>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一</w:t>
            </w:r>
          </w:p>
        </w:tc>
        <w:tc>
          <w:tcPr>
            <w:tcW w:w="2361"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一般资格性审查内容</w:t>
            </w:r>
          </w:p>
        </w:tc>
        <w:tc>
          <w:tcPr>
            <w:tcW w:w="1890"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1</w:t>
            </w:r>
          </w:p>
        </w:tc>
        <w:tc>
          <w:tcPr>
            <w:tcW w:w="2361"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2</w:t>
            </w:r>
          </w:p>
        </w:tc>
        <w:tc>
          <w:tcPr>
            <w:tcW w:w="2361"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rPr>
          <w:trHeight w:val="836" w:hRule="exact"/>
          <w:jc w:val="center"/>
        </w:trPr>
        <w:tc>
          <w:tcPr>
            <w:tcW w:w="749"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3</w:t>
            </w:r>
          </w:p>
        </w:tc>
        <w:tc>
          <w:tcPr>
            <w:tcW w:w="2361"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c>
          <w:tcPr>
            <w:tcW w:w="2361"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w:t>
            </w:r>
          </w:p>
        </w:tc>
        <w:tc>
          <w:tcPr>
            <w:tcW w:w="1890" w:type="pct"/>
            <w:tcBorders>
              <w:top w:val="nil"/>
              <w:left w:val="nil"/>
              <w:bottom w:val="single" w:color="auto" w:sz="4" w:space="0"/>
              <w:right w:val="single" w:color="auto" w:sz="4" w:space="0"/>
            </w:tcBorders>
            <w:noWrap w:val="0"/>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二</w:t>
            </w:r>
          </w:p>
        </w:tc>
        <w:tc>
          <w:tcPr>
            <w:tcW w:w="2361"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bCs/>
                <w:sz w:val="24"/>
              </w:rPr>
              <w:t>特定资格性审查内容</w:t>
            </w:r>
          </w:p>
        </w:tc>
        <w:tc>
          <w:tcPr>
            <w:tcW w:w="18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1</w:t>
            </w:r>
          </w:p>
        </w:tc>
        <w:tc>
          <w:tcPr>
            <w:tcW w:w="2361"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2</w:t>
            </w:r>
          </w:p>
        </w:tc>
        <w:tc>
          <w:tcPr>
            <w:tcW w:w="236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 xml:space="preserve"> </w:t>
            </w:r>
          </w:p>
        </w:tc>
      </w:tr>
      <w:tr>
        <w:trPr>
          <w:trHeight w:val="836" w:hRule="exac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3</w:t>
            </w:r>
          </w:p>
        </w:tc>
        <w:tc>
          <w:tcPr>
            <w:tcW w:w="236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c>
          <w:tcPr>
            <w:tcW w:w="1890"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c>
          <w:tcPr>
            <w:tcW w:w="236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w:t>
            </w:r>
          </w:p>
        </w:tc>
        <w:tc>
          <w:tcPr>
            <w:tcW w:w="1890"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p>
        </w:tc>
      </w:tr>
      <w:tr>
        <w:trPr>
          <w:trHeight w:val="1134" w:hRule="exac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pPr>
        <w:rPr>
          <w:lang w:val="zh-CN"/>
        </w:rPr>
      </w:pPr>
      <w:r>
        <w:rPr>
          <w:lang w:val="zh-CN"/>
        </w:rPr>
        <w:br w:type="page"/>
      </w:r>
    </w:p>
    <w:p>
      <w:pPr>
        <w:pStyle w:val="3"/>
        <w:spacing w:before="120" w:beforeLines="50" w:after="120" w:afterLines="50" w:line="560" w:lineRule="exact"/>
        <w:ind w:firstLine="0" w:firstLineChars="0"/>
        <w:rPr>
          <w:b w:val="0"/>
        </w:rPr>
      </w:pPr>
      <w:bookmarkStart w:id="14" w:name="_Toc31131"/>
      <w:bookmarkStart w:id="15" w:name="_Toc16920"/>
      <w:bookmarkStart w:id="16" w:name="_Toc121473148"/>
      <w:bookmarkStart w:id="17" w:name="_Toc17617"/>
      <w:bookmarkStart w:id="18" w:name="_Toc113349527"/>
      <w:bookmarkStart w:id="19" w:name="_Toc112768479"/>
      <w:bookmarkStart w:id="20" w:name="_Toc9642"/>
      <w:bookmarkStart w:id="21" w:name="_Toc15476"/>
      <w:bookmarkStart w:id="22" w:name="_Toc2311"/>
      <w:bookmarkStart w:id="23" w:name="_Toc30285"/>
      <w:bookmarkStart w:id="24" w:name="_Toc7382"/>
      <w:r>
        <w:rPr>
          <w:rFonts w:hint="eastAsia"/>
          <w:b w:val="0"/>
        </w:rPr>
        <w:t>附件</w:t>
      </w:r>
      <w:r>
        <w:rPr>
          <w:b w:val="0"/>
        </w:rPr>
        <w:t>3-2</w:t>
      </w:r>
      <w:r>
        <w:rPr>
          <w:rFonts w:hint="eastAsia"/>
          <w:b w:val="0"/>
        </w:rPr>
        <w:t>工商营业执照、组织机构代码证、税务登记证</w:t>
      </w:r>
      <w:bookmarkEnd w:id="14"/>
      <w:bookmarkEnd w:id="15"/>
      <w:bookmarkEnd w:id="16"/>
      <w:bookmarkEnd w:id="17"/>
      <w:bookmarkEnd w:id="18"/>
      <w:bookmarkEnd w:id="19"/>
      <w:bookmarkEnd w:id="20"/>
      <w:bookmarkEnd w:id="21"/>
      <w:bookmarkEnd w:id="22"/>
      <w:bookmarkEnd w:id="23"/>
      <w:bookmarkEnd w:id="2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pPr>
        <w:widowControl/>
        <w:jc w:val="left"/>
        <w:rPr>
          <w:rFonts w:ascii="Arial" w:hAnsi="Arial" w:eastAsia="黑体"/>
          <w:bCs/>
          <w:sz w:val="28"/>
          <w:szCs w:val="28"/>
        </w:rPr>
      </w:pPr>
      <w:r>
        <w:br w:type="page"/>
      </w:r>
    </w:p>
    <w:p>
      <w:pPr>
        <w:pStyle w:val="3"/>
        <w:spacing w:before="120" w:beforeLines="50" w:after="120" w:afterLines="50" w:line="560" w:lineRule="exact"/>
        <w:ind w:firstLine="0" w:firstLineChars="0"/>
        <w:rPr>
          <w:b w:val="0"/>
        </w:rPr>
      </w:pPr>
      <w:bookmarkStart w:id="25" w:name="_Toc3523"/>
      <w:bookmarkStart w:id="26" w:name="_Toc21178"/>
      <w:bookmarkStart w:id="27" w:name="_Toc245"/>
      <w:bookmarkStart w:id="28" w:name="_Toc10534"/>
      <w:bookmarkStart w:id="29" w:name="_Toc121473149"/>
      <w:bookmarkStart w:id="30" w:name="_Toc112768480"/>
      <w:bookmarkStart w:id="31" w:name="_Toc113349528"/>
      <w:bookmarkStart w:id="32" w:name="_Toc29795"/>
      <w:bookmarkStart w:id="33" w:name="_Toc23924"/>
      <w:bookmarkStart w:id="34" w:name="_Toc26417"/>
      <w:bookmarkStart w:id="35" w:name="_Toc32660"/>
      <w:r>
        <w:rPr>
          <w:rFonts w:hint="eastAsia"/>
          <w:b w:val="0"/>
        </w:rPr>
        <w:t>附件</w:t>
      </w:r>
      <w:r>
        <w:rPr>
          <w:b w:val="0"/>
        </w:rPr>
        <w:t xml:space="preserve">3-3 </w:t>
      </w:r>
      <w:r>
        <w:rPr>
          <w:rFonts w:hint="eastAsia"/>
          <w:b w:val="0"/>
        </w:rPr>
        <w:t>法定代表人资格证明书</w:t>
      </w:r>
      <w:bookmarkEnd w:id="25"/>
      <w:bookmarkEnd w:id="26"/>
      <w:bookmarkEnd w:id="27"/>
      <w:bookmarkEnd w:id="28"/>
      <w:bookmarkEnd w:id="29"/>
      <w:bookmarkEnd w:id="30"/>
      <w:bookmarkEnd w:id="31"/>
      <w:bookmarkEnd w:id="32"/>
      <w:bookmarkEnd w:id="33"/>
      <w:bookmarkEnd w:id="34"/>
      <w:bookmarkEnd w:id="35"/>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pPr>
        <w:ind w:firstLine="560" w:firstLineChars="200"/>
        <w:rPr>
          <w:rFonts w:eastAsia="楷体_GB2312"/>
          <w:sz w:val="28"/>
          <w:szCs w:val="28"/>
        </w:rPr>
      </w:pPr>
      <w:bookmarkStart w:id="36" w:name="_Hlk118907974"/>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bookmarkEnd w:id="36"/>
    </w:p>
    <w:p>
      <w:pPr>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61595</wp:posOffset>
                </wp:positionV>
                <wp:extent cx="2181860" cy="1125855"/>
                <wp:effectExtent l="4445" t="4445" r="10795" b="12700"/>
                <wp:wrapNone/>
                <wp:docPr id="2" name="文本框 2"/>
                <wp:cNvGraphicFramePr/>
                <a:graphic xmlns:a="http://schemas.openxmlformats.org/drawingml/2006/main">
                  <a:graphicData uri="http://schemas.microsoft.com/office/word/2010/wordprocessingShape">
                    <wps:wsp>
                      <wps:cNvSpPr txBox="1"/>
                      <wps:spPr>
                        <a:xfrm>
                          <a:off x="0" y="0"/>
                          <a:ext cx="2181860"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228.3pt;margin-top:4.85pt;height:88.65pt;width:171.8pt;z-index:251660288;v-text-anchor:middle;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">
                <v:path/>
                <v:fill on="t" focussize="0,0"/>
                <v:stroke dashstyle="dash"/>
                <v:imagedata o:title=""/>
                <o:lock v:ext="edit" grouping="f" rotation="f" text="f" aspectratio="f"/>
                <v:textbox>
                  <w:txbxContent>
                    <w:p>
                      <w:pPr>
                        <w:jc w:val="center"/>
                        <w:rPr>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宋体"/>
                                <w:sz w:val="28"/>
                                <w:szCs w:val="28"/>
                              </w:rPr>
                            </w:pP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">
                <v:path/>
                <v:fill on="t" focussize="0,0"/>
                <v:stroke dashstyle="dash"/>
                <v:imagedata o:title=""/>
                <o:lock v:ext="edit" grouping="f" rotation="f" text="f" aspectratio="f"/>
                <v:textbox>
                  <w:txbxContent>
                    <w:p>
                      <w:pPr>
                        <w:jc w:val="center"/>
                        <w:rPr>
                          <w:rFonts w:ascii="宋体" w:hAnsi="宋体"/>
                          <w:sz w:val="28"/>
                          <w:szCs w:val="28"/>
                        </w:rPr>
                      </w:pP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w:t>
      </w:r>
      <w:r>
        <w:rPr>
          <w:rFonts w:hint="eastAsia" w:ascii="宋体" w:hAnsi="宋体"/>
          <w:bCs/>
          <w:sz w:val="28"/>
          <w:szCs w:val="28"/>
        </w:rPr>
        <w:t>应当</w:t>
      </w:r>
      <w:r>
        <w:rPr>
          <w:rFonts w:hint="eastAsia"/>
          <w:sz w:val="28"/>
          <w:szCs w:val="28"/>
        </w:rPr>
        <w:t>清晰可辨，否则</w:t>
      </w:r>
      <w:r>
        <w:rPr>
          <w:rFonts w:hint="eastAsia"/>
          <w:bCs/>
          <w:sz w:val="28"/>
          <w:szCs w:val="28"/>
        </w:rPr>
        <w:t>视为无效</w:t>
      </w:r>
      <w:r>
        <w:rPr>
          <w:rFonts w:hint="eastAsia"/>
          <w:sz w:val="28"/>
          <w:szCs w:val="28"/>
        </w:rPr>
        <w:t>报价。</w:t>
      </w:r>
    </w:p>
    <w:p>
      <w:pPr>
        <w:ind w:firstLine="4900" w:firstLineChars="1750"/>
        <w:rPr>
          <w:sz w:val="28"/>
          <w:szCs w:val="28"/>
        </w:rPr>
      </w:pPr>
    </w:p>
    <w:p>
      <w:pPr>
        <w:ind w:firstLine="4900" w:firstLineChars="1750"/>
        <w:rPr>
          <w:sz w:val="28"/>
          <w:szCs w:val="28"/>
        </w:rPr>
      </w:pPr>
    </w:p>
    <w:p>
      <w:pPr>
        <w:rPr>
          <w:sz w:val="28"/>
          <w:szCs w:val="28"/>
        </w:rPr>
      </w:pPr>
    </w:p>
    <w:p>
      <w:pPr>
        <w:spacing w:line="560" w:lineRule="exact"/>
        <w:jc w:val="center"/>
        <w:rPr>
          <w:sz w:val="28"/>
          <w:szCs w:val="28"/>
        </w:rPr>
      </w:pPr>
      <w:r>
        <w:rPr>
          <w:rFonts w:hint="eastAsia"/>
          <w:sz w:val="28"/>
          <w:szCs w:val="28"/>
        </w:rPr>
        <w:t>报价供应商全称：（盖章）</w:t>
      </w:r>
    </w:p>
    <w:p>
      <w:pPr>
        <w:spacing w:line="560" w:lineRule="exact"/>
        <w:ind w:firstLine="2520" w:firstLineChars="9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pStyle w:val="3"/>
        <w:spacing w:before="120" w:beforeLines="50" w:after="120" w:afterLines="50" w:line="560" w:lineRule="exact"/>
        <w:ind w:firstLine="0" w:firstLineChars="0"/>
        <w:rPr>
          <w:b w:val="0"/>
          <w:lang w:val="zh-CN"/>
        </w:rPr>
      </w:pPr>
      <w:r>
        <w:rPr>
          <w:lang w:val="zh-CN"/>
        </w:rPr>
        <w:br w:type="page"/>
      </w:r>
      <w:bookmarkStart w:id="37" w:name="_Toc1153"/>
      <w:bookmarkStart w:id="38" w:name="_Toc23386"/>
      <w:bookmarkStart w:id="39" w:name="_Toc23217"/>
      <w:bookmarkStart w:id="40" w:name="_Toc112768481"/>
      <w:bookmarkStart w:id="41" w:name="_Toc11563"/>
      <w:bookmarkStart w:id="42" w:name="_Toc121473150"/>
      <w:bookmarkStart w:id="43" w:name="_Toc113349529"/>
      <w:bookmarkStart w:id="44" w:name="_Toc20736"/>
      <w:bookmarkStart w:id="45" w:name="_Toc5357"/>
      <w:bookmarkStart w:id="46" w:name="_Toc26655"/>
      <w:bookmarkStart w:id="47" w:name="_Toc1880"/>
      <w:r>
        <w:rPr>
          <w:rFonts w:hint="eastAsia"/>
          <w:b w:val="0"/>
        </w:rPr>
        <w:t>附件</w:t>
      </w:r>
      <w:r>
        <w:rPr>
          <w:b w:val="0"/>
        </w:rPr>
        <w:t xml:space="preserve">3-4 </w:t>
      </w:r>
      <w:r>
        <w:rPr>
          <w:rFonts w:hint="eastAsia"/>
          <w:b w:val="0"/>
        </w:rPr>
        <w:t>法定代表人授权书</w:t>
      </w:r>
      <w:bookmarkEnd w:id="37"/>
      <w:bookmarkEnd w:id="38"/>
      <w:bookmarkEnd w:id="39"/>
      <w:bookmarkEnd w:id="40"/>
      <w:bookmarkEnd w:id="41"/>
      <w:bookmarkEnd w:id="42"/>
      <w:bookmarkEnd w:id="43"/>
      <w:bookmarkEnd w:id="44"/>
      <w:bookmarkEnd w:id="45"/>
      <w:bookmarkEnd w:id="46"/>
      <w:bookmarkEnd w:id="4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法定代表人授权书</w:t>
      </w:r>
    </w:p>
    <w:p>
      <w:pPr>
        <w:spacing w:line="600" w:lineRule="exact"/>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pPr>
        <w:spacing w:line="600" w:lineRule="exact"/>
        <w:ind w:firstLine="596" w:firstLineChars="213"/>
        <w:rPr>
          <w:sz w:val="28"/>
          <w:szCs w:val="28"/>
        </w:rPr>
      </w:pPr>
      <w:r>
        <w:rPr>
          <w:rFonts w:hint="eastAsia" w:ascii="宋体" w:hAnsi="宋体"/>
          <w:sz w:val="28"/>
          <w:szCs w:val="28"/>
          <w:u w:val="single"/>
        </w:rPr>
        <w:t>（报价供应商全称）</w:t>
      </w:r>
      <w:r>
        <w:rPr>
          <w:rFonts w:hint="eastAsia" w:ascii="宋体" w:hAnsi="宋体"/>
          <w:sz w:val="28"/>
          <w:szCs w:val="28"/>
        </w:rPr>
        <w:t>法定代表人</w:t>
      </w:r>
      <w:r>
        <w:rPr>
          <w:rFonts w:hint="eastAsia" w:ascii="宋体" w:hAnsi="宋体"/>
          <w:sz w:val="28"/>
          <w:szCs w:val="28"/>
          <w:u w:val="single"/>
        </w:rPr>
        <w:t>（姓名、职务）</w:t>
      </w:r>
      <w:r>
        <w:rPr>
          <w:rFonts w:hint="eastAsia" w:ascii="宋体" w:hAnsi="宋体"/>
          <w:sz w:val="28"/>
          <w:szCs w:val="28"/>
        </w:rPr>
        <w:t>授权</w:t>
      </w:r>
      <w:r>
        <w:rPr>
          <w:rFonts w:hint="eastAsia" w:ascii="宋体" w:hAnsi="宋体"/>
          <w:sz w:val="28"/>
          <w:szCs w:val="28"/>
          <w:u w:val="single"/>
        </w:rPr>
        <w:t>（授权代表姓名、职务）</w:t>
      </w:r>
      <w:r>
        <w:rPr>
          <w:rFonts w:hint="eastAsia" w:ascii="宋体" w:hAnsi="宋体"/>
          <w:sz w:val="28"/>
          <w:szCs w:val="28"/>
        </w:rPr>
        <w:t>为全权代表，参加贵部组织的项目编号为</w:t>
      </w:r>
      <w:r>
        <w:rPr>
          <w:rFonts w:hint="eastAsia" w:ascii="宋体" w:hAnsi="宋体"/>
          <w:sz w:val="28"/>
          <w:szCs w:val="28"/>
          <w:u w:val="single"/>
        </w:rPr>
        <w:t>（项目编号）</w:t>
      </w:r>
      <w:r>
        <w:rPr>
          <w:rFonts w:hint="eastAsia" w:ascii="宋体" w:hAnsi="宋体"/>
          <w:sz w:val="28"/>
          <w:szCs w:val="28"/>
        </w:rPr>
        <w:t>的</w:t>
      </w:r>
      <w:r>
        <w:rPr>
          <w:rFonts w:hint="eastAsia" w:ascii="宋体" w:hAnsi="宋体"/>
          <w:sz w:val="28"/>
          <w:szCs w:val="28"/>
          <w:u w:val="single"/>
        </w:rPr>
        <w:t>（项目名称）</w:t>
      </w:r>
      <w:r>
        <w:rPr>
          <w:rFonts w:hint="eastAsia"/>
          <w:sz w:val="28"/>
          <w:szCs w:val="28"/>
        </w:rPr>
        <w:t>采购活动，全权处理采购活动中的一切事宜。</w:t>
      </w:r>
    </w:p>
    <w:p>
      <w:pPr>
        <w:spacing w:line="560" w:lineRule="exact"/>
        <w:ind w:firstLine="600"/>
        <w:rPr>
          <w:sz w:val="28"/>
          <w:szCs w:val="28"/>
        </w:rPr>
      </w:pP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pPr>
        <w:pStyle w:val="4"/>
        <w:spacing w:after="0" w:line="560" w:lineRule="exact"/>
        <w:jc w:val="center"/>
        <w:rPr>
          <w:sz w:val="28"/>
          <w:szCs w:val="28"/>
        </w:rPr>
      </w:pPr>
      <w:r>
        <w:rPr>
          <w:rFonts w:hint="eastAsia"/>
          <w:sz w:val="28"/>
          <w:szCs w:val="28"/>
        </w:rPr>
        <w:t>授权代表：（签字）</w:t>
      </w:r>
    </w:p>
    <w:p>
      <w:pPr>
        <w:spacing w:line="560" w:lineRule="exact"/>
        <w:ind w:right="1120" w:firstLine="2520" w:firstLineChars="9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spacing w:line="560" w:lineRule="exact"/>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pPr>
        <w:spacing w:line="560" w:lineRule="exact"/>
        <w:ind w:firstLine="573"/>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pPr>
        <w:spacing w:line="560" w:lineRule="exact"/>
        <w:ind w:firstLine="573"/>
        <w:rPr>
          <w:sz w:val="28"/>
          <w:szCs w:val="28"/>
        </w:rPr>
      </w:pPr>
      <w:r>
        <w:rPr>
          <w:rFonts w:hint="eastAsia"/>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115570</wp:posOffset>
                </wp:positionV>
                <wp:extent cx="2240915" cy="1071245"/>
                <wp:effectExtent l="4445" t="4445" r="15240" b="16510"/>
                <wp:wrapNone/>
                <wp:docPr id="1" name="文本框 1"/>
                <wp:cNvGraphicFramePr/>
                <a:graphic xmlns:a="http://schemas.openxmlformats.org/drawingml/2006/main">
                  <a:graphicData uri="http://schemas.microsoft.com/office/word/2010/wordprocessingShape">
                    <wps:wsp>
                      <wps:cNvSpPr txBox="1"/>
                      <wps:spPr>
                        <a:xfrm>
                          <a:off x="0" y="0"/>
                          <a:ext cx="2240915" cy="107124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226.6pt;margin-top:9.1pt;height:84.35pt;width:176.45pt;z-index:251662336;v-text-anchor:middle;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">
                <v:path/>
                <v:fill on="t" focussize="0,0"/>
                <v:stroke dashstyle="dash"/>
                <v:imagedata o:title=""/>
                <o:lock v:ext="edit" grouping="f" rotation="f" text="f" aspectratio="f"/>
                <v:textbox>
                  <w:txbxContent>
                    <w:p>
                      <w:pPr>
                        <w:jc w:val="center"/>
                        <w:rPr>
                          <w:sz w:val="28"/>
                          <w:szCs w:val="2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121285</wp:posOffset>
                </wp:positionV>
                <wp:extent cx="2240915" cy="1066165"/>
                <wp:effectExtent l="5080" t="4445" r="14605" b="8890"/>
                <wp:wrapNone/>
                <wp:docPr id="4" name="文本框 4"/>
                <wp:cNvGraphicFramePr/>
                <a:graphic xmlns:a="http://schemas.openxmlformats.org/drawingml/2006/main">
                  <a:graphicData uri="http://schemas.microsoft.com/office/word/2010/wordprocessingShape">
                    <wps:wsp>
                      <wps:cNvSpPr txBox="1"/>
                      <wps:spPr>
                        <a:xfrm>
                          <a:off x="0" y="0"/>
                          <a:ext cx="2240915" cy="106616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30.9pt;margin-top:9.55pt;height:83.95pt;width:176.45pt;z-index:251661312;v-text-anchor:middle;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">
                <v:path/>
                <v:fill on="t" focussize="0,0"/>
                <v:stroke dashstyle="dash"/>
                <v:imagedata o:title=""/>
                <o:lock v:ext="edit" grouping="f" rotation="f" text="f" aspectratio="f"/>
                <v:textbox>
                  <w:txbxContent>
                    <w:p>
                      <w:pPr>
                        <w:jc w:val="center"/>
                        <w:rPr>
                          <w:sz w:val="28"/>
                          <w:szCs w:val="28"/>
                        </w:rPr>
                      </w:pPr>
                    </w:p>
                  </w:txbxContent>
                </v:textbox>
              </v:shape>
            </w:pict>
          </mc:Fallback>
        </mc:AlternateConten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sz w:val="28"/>
          <w:szCs w:val="28"/>
        </w:rPr>
      </w:pPr>
      <w:r>
        <w:rPr>
          <w:rFonts w:hint="eastAsia"/>
          <w:sz w:val="28"/>
          <w:szCs w:val="28"/>
        </w:rPr>
        <w:t>身份证关键信息</w:t>
      </w:r>
      <w:r>
        <w:rPr>
          <w:rFonts w:hint="eastAsia" w:ascii="宋体" w:hAnsi="宋体"/>
          <w:bCs/>
          <w:sz w:val="28"/>
          <w:szCs w:val="28"/>
        </w:rPr>
        <w:t>应当</w:t>
      </w:r>
      <w:r>
        <w:rPr>
          <w:rFonts w:hint="eastAsia"/>
          <w:sz w:val="28"/>
          <w:szCs w:val="28"/>
        </w:rPr>
        <w:t>清晰可辨，否则</w:t>
      </w:r>
      <w:r>
        <w:rPr>
          <w:rFonts w:hint="eastAsia"/>
          <w:bCs/>
          <w:sz w:val="28"/>
          <w:szCs w:val="28"/>
        </w:rPr>
        <w:t>视为无效</w:t>
      </w:r>
      <w:r>
        <w:rPr>
          <w:rFonts w:hint="eastAsia"/>
          <w:sz w:val="28"/>
          <w:szCs w:val="28"/>
        </w:rPr>
        <w:t>报价。</w:t>
      </w:r>
    </w:p>
    <w:p>
      <w:pPr>
        <w:spacing w:line="560" w:lineRule="exact"/>
        <w:ind w:firstLine="560" w:firstLineChars="200"/>
        <w:jc w:val="left"/>
        <w:rPr>
          <w:lang w:val="zh-CN"/>
        </w:rPr>
      </w:pPr>
      <w:r>
        <w:rPr>
          <w:rFonts w:hint="eastAsia" w:ascii="黑体" w:hAnsi="黑体" w:eastAsia="黑体"/>
          <w:bCs/>
          <w:sz w:val="28"/>
          <w:szCs w:val="28"/>
        </w:rPr>
        <w:t>注：</w:t>
      </w:r>
      <w:r>
        <w:rPr>
          <w:rFonts w:hint="eastAsia" w:ascii="黑体" w:hAnsi="黑体" w:eastAsia="黑体" w:cs="宋体"/>
          <w:bCs/>
          <w:sz w:val="28"/>
          <w:szCs w:val="28"/>
        </w:rPr>
        <w:t>授权书后应当</w:t>
      </w:r>
      <w:r>
        <w:rPr>
          <w:rFonts w:hint="eastAsia" w:ascii="黑体" w:hAnsi="黑体" w:eastAsia="黑体"/>
          <w:bCs/>
          <w:sz w:val="28"/>
          <w:szCs w:val="28"/>
        </w:rPr>
        <w:t>附授权代表在报价前4个月内（不含报价当月）连续3个月由报价供应商缴纳社保证明材料</w:t>
      </w:r>
      <w:r>
        <w:rPr>
          <w:rFonts w:hint="eastAsia" w:ascii="黑体" w:hAnsi="黑体" w:eastAsia="黑体"/>
          <w:sz w:val="28"/>
          <w:szCs w:val="28"/>
        </w:rPr>
        <w:t>。</w:t>
      </w:r>
    </w:p>
    <w:p>
      <w:pPr>
        <w:pStyle w:val="3"/>
        <w:spacing w:before="120" w:beforeLines="50" w:after="120" w:afterLines="50" w:line="560" w:lineRule="exact"/>
        <w:ind w:firstLine="0" w:firstLineChars="0"/>
        <w:rPr>
          <w:b w:val="0"/>
        </w:rPr>
      </w:pPr>
      <w:bookmarkStart w:id="48" w:name="_Toc113349530"/>
      <w:bookmarkStart w:id="49" w:name="_Toc121473151"/>
      <w:bookmarkStart w:id="50" w:name="_Toc28052"/>
      <w:bookmarkStart w:id="51" w:name="_Toc24884"/>
      <w:bookmarkStart w:id="52" w:name="_Toc5653"/>
      <w:bookmarkStart w:id="53" w:name="_Toc12259"/>
      <w:bookmarkStart w:id="54" w:name="_Toc17250"/>
      <w:bookmarkStart w:id="55" w:name="_Toc112768482"/>
      <w:bookmarkStart w:id="56" w:name="_Toc19261"/>
      <w:bookmarkStart w:id="57" w:name="_Toc9136"/>
      <w:bookmarkStart w:id="58" w:name="_Toc20354"/>
      <w:r>
        <w:rPr>
          <w:rFonts w:hint="eastAsia"/>
          <w:b w:val="0"/>
        </w:rPr>
        <w:t>附件</w:t>
      </w:r>
      <w:r>
        <w:rPr>
          <w:b w:val="0"/>
        </w:rPr>
        <w:t xml:space="preserve">3-5 </w:t>
      </w:r>
      <w:r>
        <w:rPr>
          <w:rFonts w:hint="eastAsia"/>
          <w:b w:val="0"/>
        </w:rPr>
        <w:t>供应商承诺声明</w:t>
      </w:r>
      <w:bookmarkEnd w:id="48"/>
      <w:bookmarkEnd w:id="49"/>
      <w:bookmarkEnd w:id="50"/>
      <w:bookmarkEnd w:id="51"/>
      <w:bookmarkEnd w:id="52"/>
      <w:bookmarkEnd w:id="53"/>
      <w:bookmarkEnd w:id="54"/>
      <w:bookmarkEnd w:id="55"/>
      <w:bookmarkEnd w:id="56"/>
      <w:bookmarkEnd w:id="57"/>
      <w:bookmarkEnd w:id="5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供应商承诺声明</w:t>
      </w:r>
    </w:p>
    <w:p>
      <w:pPr>
        <w:spacing w:line="600" w:lineRule="exact"/>
        <w:rPr>
          <w:rFonts w:ascii="宋体" w:hAnsi="宋体"/>
          <w:kern w:val="0"/>
          <w:sz w:val="28"/>
          <w:szCs w:val="28"/>
          <w:u w:val="single"/>
        </w:rPr>
      </w:pPr>
      <w:r>
        <w:rPr>
          <w:rFonts w:ascii="宋体" w:hAnsi="宋体"/>
          <w:kern w:val="0"/>
          <w:sz w:val="28"/>
          <w:szCs w:val="28"/>
          <w:u w:val="single"/>
        </w:rPr>
        <w:t>（采购机构名称）：</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我单位自愿参加贵部组织的（</w:t>
      </w:r>
      <w:r>
        <w:rPr>
          <w:rFonts w:hint="eastAsia" w:ascii="宋体" w:hAnsi="宋体"/>
          <w:sz w:val="28"/>
          <w:szCs w:val="28"/>
          <w:u w:val="single"/>
        </w:rPr>
        <w:t>项目名称</w:t>
      </w:r>
      <w:r>
        <w:rPr>
          <w:rFonts w:hint="eastAsia" w:ascii="宋体" w:hAnsi="宋体"/>
          <w:sz w:val="28"/>
          <w:szCs w:val="28"/>
        </w:rPr>
        <w:t>）、（</w:t>
      </w:r>
      <w:r>
        <w:rPr>
          <w:rFonts w:hint="eastAsia" w:ascii="宋体" w:hAnsi="宋体"/>
          <w:sz w:val="28"/>
          <w:szCs w:val="28"/>
          <w:u w:val="single"/>
        </w:rPr>
        <w:t>项目编号</w:t>
      </w:r>
      <w:r>
        <w:rPr>
          <w:rFonts w:hint="eastAsia" w:ascii="宋体" w:hAnsi="宋体"/>
          <w:sz w:val="28"/>
          <w:szCs w:val="28"/>
        </w:rPr>
        <w:t>）采购活动，承诺声明如下：</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pPr>
        <w:tabs>
          <w:tab w:val="left" w:pos="771"/>
        </w:tabs>
        <w:spacing w:line="560" w:lineRule="exact"/>
        <w:ind w:firstLine="560" w:firstLineChars="200"/>
        <w:rPr>
          <w:rFonts w:ascii="宋体" w:hAnsi="宋体"/>
          <w:sz w:val="28"/>
          <w:szCs w:val="28"/>
        </w:rPr>
      </w:pPr>
      <w:r>
        <w:rPr>
          <w:rFonts w:ascii="宋体" w:hAnsi="宋体"/>
          <w:sz w:val="28"/>
          <w:szCs w:val="28"/>
        </w:rPr>
        <w:t>1.如实编写</w:t>
      </w:r>
      <w:r>
        <w:rPr>
          <w:rFonts w:hint="eastAsia" w:ascii="宋体" w:hAnsi="宋体"/>
          <w:sz w:val="28"/>
          <w:szCs w:val="28"/>
        </w:rPr>
        <w:t>报价文件，对报价文件中提供的文件</w:t>
      </w:r>
      <w:r>
        <w:rPr>
          <w:rFonts w:hint="eastAsia" w:ascii="宋体" w:hAnsi="宋体"/>
          <w:bCs/>
          <w:sz w:val="28"/>
          <w:szCs w:val="28"/>
        </w:rPr>
        <w:t>材料</w:t>
      </w:r>
      <w:r>
        <w:rPr>
          <w:rFonts w:hint="eastAsia" w:ascii="宋体" w:hAnsi="宋体"/>
          <w:sz w:val="28"/>
          <w:szCs w:val="28"/>
        </w:rPr>
        <w:t>、图片影像、财务数据、资产情况及相应证明等材料的真实性、完整性、准确性，承担相应的法律责任。</w:t>
      </w:r>
    </w:p>
    <w:p>
      <w:pPr>
        <w:widowControl/>
        <w:spacing w:line="560" w:lineRule="exact"/>
        <w:ind w:firstLine="560" w:firstLineChars="20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pPr>
        <w:tabs>
          <w:tab w:val="left" w:pos="771"/>
        </w:tabs>
        <w:spacing w:line="560" w:lineRule="exact"/>
        <w:ind w:firstLine="560" w:firstLineChars="200"/>
        <w:rPr>
          <w:rFonts w:ascii="宋体" w:hAnsi="宋体"/>
          <w:sz w:val="28"/>
          <w:szCs w:val="28"/>
        </w:rPr>
      </w:pPr>
      <w:r>
        <w:rPr>
          <w:sz w:val="28"/>
          <w:szCs w:val="28"/>
          <w:lang w:val="zh-CN"/>
        </w:rPr>
        <w:t>3.</w:t>
      </w:r>
      <w:r>
        <w:rPr>
          <w:rFonts w:hint="eastAsia" w:ascii="宋体" w:hAnsi="宋体"/>
          <w:sz w:val="28"/>
          <w:szCs w:val="28"/>
        </w:rPr>
        <w:t>在提供报价文件或现场核查时，如存在伪造文件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数据等，造假或篡改相关数据及资产等情况，自愿放弃成交资格并无条件接受相应处罚。</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三、诚信责任保证金承诺</w:t>
      </w:r>
    </w:p>
    <w:p>
      <w:pPr>
        <w:widowControl/>
        <w:spacing w:line="560" w:lineRule="exact"/>
        <w:ind w:firstLine="560" w:firstLineChars="200"/>
        <w:rPr>
          <w:rFonts w:ascii="宋体" w:hAnsi="宋体"/>
          <w:sz w:val="28"/>
          <w:szCs w:val="28"/>
          <w:lang w:val="zh-CN"/>
        </w:rPr>
      </w:pPr>
      <w:r>
        <w:rPr>
          <w:rFonts w:ascii="宋体" w:hAnsi="宋体"/>
          <w:sz w:val="28"/>
          <w:szCs w:val="28"/>
          <w:lang w:val="zh-CN"/>
        </w:rPr>
        <w:t>1.</w:t>
      </w:r>
      <w:r>
        <w:rPr>
          <w:rFonts w:hint="eastAsia" w:ascii="宋体" w:hAnsi="宋体" w:cs="宋体"/>
          <w:sz w:val="28"/>
          <w:szCs w:val="28"/>
          <w:lang w:bidi="ar"/>
        </w:rPr>
        <w:t>严格遵守</w:t>
      </w:r>
      <w:r>
        <w:rPr>
          <w:rFonts w:hint="eastAsia" w:cs="宋体"/>
          <w:sz w:val="28"/>
          <w:szCs w:val="28"/>
          <w:lang w:bidi="ar"/>
        </w:rPr>
        <w:t>《供应商诚信承诺》</w:t>
      </w:r>
      <w:r>
        <w:rPr>
          <w:rFonts w:hint="eastAsia" w:ascii="宋体" w:hAnsi="宋体" w:cs="宋体"/>
          <w:sz w:val="28"/>
          <w:szCs w:val="28"/>
          <w:lang w:bidi="ar"/>
        </w:rPr>
        <w:t>，若受到</w:t>
      </w:r>
      <w:r>
        <w:rPr>
          <w:rFonts w:ascii="宋体" w:hAnsi="宋体" w:cs="宋体"/>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sz w:val="28"/>
          <w:szCs w:val="28"/>
          <w:lang w:val="zh-CN"/>
        </w:rPr>
      </w:pPr>
      <w:r>
        <w:rPr>
          <w:rFonts w:ascii="宋体" w:hAnsi="宋体"/>
          <w:sz w:val="28"/>
          <w:szCs w:val="28"/>
          <w:lang w:val="zh-CN"/>
        </w:rPr>
        <w:t>2.</w:t>
      </w:r>
      <w:r>
        <w:rPr>
          <w:rFonts w:hint="eastAsia" w:ascii="宋体" w:hAnsi="宋体" w:cs="宋体"/>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sz w:val="28"/>
          <w:szCs w:val="28"/>
          <w:lang w:val="zh-CN"/>
        </w:rPr>
      </w:pPr>
      <w:r>
        <w:rPr>
          <w:rFonts w:ascii="宋体" w:hAnsi="宋体"/>
          <w:sz w:val="28"/>
          <w:szCs w:val="28"/>
          <w:lang w:val="zh-CN"/>
        </w:rPr>
        <w:t>3.</w:t>
      </w:r>
      <w:r>
        <w:rPr>
          <w:rFonts w:hint="eastAsia" w:ascii="宋体" w:hAnsi="宋体" w:cs="宋体"/>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四、未被列入违法失信名单承诺</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pPr>
        <w:pStyle w:val="4"/>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pStyle w:val="4"/>
        <w:spacing w:after="0" w:line="560" w:lineRule="exact"/>
        <w:ind w:firstLine="560" w:firstLineChars="20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pPr>
        <w:tabs>
          <w:tab w:val="left" w:pos="771"/>
        </w:tabs>
        <w:spacing w:line="560" w:lineRule="exact"/>
        <w:ind w:firstLine="560" w:firstLineChars="20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七、没有发生过重大质量安全事故的书面声明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八、非外资独资企业或控股企业的书面声明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spacing w:line="560" w:lineRule="exact"/>
        <w:ind w:firstLine="560" w:firstLineChars="200"/>
        <w:rPr>
          <w:sz w:val="28"/>
          <w:szCs w:val="28"/>
        </w:rPr>
      </w:pPr>
    </w:p>
    <w:p>
      <w:pPr>
        <w:autoSpaceDE w:val="0"/>
        <w:autoSpaceDN w:val="0"/>
        <w:adjustRightInd w:val="0"/>
        <w:spacing w:line="560" w:lineRule="exact"/>
        <w:ind w:firstLine="560" w:firstLineChars="20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接受军队采购管理部门和采购机构按国家和军队有关法规</w:t>
      </w:r>
      <w:r>
        <w:rPr>
          <w:rFonts w:hint="eastAsia" w:ascii="宋体" w:hAnsi="宋体"/>
          <w:bCs/>
          <w:snapToGrid w:val="0"/>
          <w:sz w:val="28"/>
          <w:szCs w:val="28"/>
          <w:lang w:val="zh-CN"/>
        </w:rPr>
        <w:t>作</w:t>
      </w:r>
      <w:r>
        <w:rPr>
          <w:rFonts w:hint="eastAsia"/>
          <w:sz w:val="28"/>
          <w:szCs w:val="28"/>
          <w:lang w:val="zh-CN"/>
        </w:rPr>
        <w:t>出的相关处罚</w:t>
      </w:r>
      <w:r>
        <w:rPr>
          <w:rFonts w:hint="eastAsia"/>
          <w:sz w:val="28"/>
          <w:szCs w:val="28"/>
        </w:rPr>
        <w:t>。</w:t>
      </w:r>
    </w:p>
    <w:p>
      <w:pPr>
        <w:widowControl/>
        <w:spacing w:line="560" w:lineRule="exact"/>
        <w:ind w:firstLine="560" w:firstLineChars="200"/>
        <w:rPr>
          <w:sz w:val="28"/>
          <w:szCs w:val="28"/>
          <w:lang w:val="zh-CN"/>
        </w:rPr>
      </w:pPr>
    </w:p>
    <w:p>
      <w:pPr>
        <w:widowControl/>
        <w:spacing w:line="560" w:lineRule="exact"/>
        <w:ind w:firstLine="560" w:firstLineChars="200"/>
        <w:rPr>
          <w:sz w:val="28"/>
          <w:szCs w:val="28"/>
          <w:lang w:val="zh-CN"/>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3"/>
        <w:spacing w:before="120" w:beforeLines="50" w:after="120" w:afterLines="50" w:line="560" w:lineRule="exact"/>
        <w:ind w:firstLine="0" w:firstLineChars="0"/>
        <w:rPr>
          <w:b w:val="0"/>
        </w:rPr>
      </w:pPr>
      <w:r>
        <w:rPr>
          <w:lang w:val="zh-CN"/>
        </w:rPr>
        <w:br w:type="page"/>
      </w:r>
      <w:bookmarkStart w:id="59" w:name="_Toc23740"/>
      <w:bookmarkStart w:id="60" w:name="_Toc17201"/>
      <w:bookmarkStart w:id="61" w:name="_Toc3588"/>
      <w:bookmarkStart w:id="62" w:name="_Toc121473152"/>
      <w:bookmarkStart w:id="63" w:name="_Toc113349531"/>
      <w:bookmarkStart w:id="64" w:name="_Toc15347"/>
      <w:bookmarkStart w:id="65" w:name="_Toc112768483"/>
      <w:bookmarkStart w:id="66" w:name="_Toc14988"/>
      <w:bookmarkStart w:id="67" w:name="_Toc4409"/>
      <w:bookmarkStart w:id="68" w:name="_Toc27626"/>
      <w:bookmarkStart w:id="69" w:name="_Toc15771"/>
      <w:r>
        <w:rPr>
          <w:rFonts w:hint="eastAsia"/>
          <w:b w:val="0"/>
        </w:rPr>
        <w:t>附件</w:t>
      </w:r>
      <w:r>
        <w:rPr>
          <w:b w:val="0"/>
        </w:rPr>
        <w:t xml:space="preserve">3-6 </w:t>
      </w:r>
      <w:r>
        <w:rPr>
          <w:rFonts w:hint="eastAsia"/>
          <w:b w:val="0"/>
        </w:rPr>
        <w:t>纳税证明材料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纳税证明材料</w:t>
      </w:r>
    </w:p>
    <w:p>
      <w:pPr>
        <w:widowControl/>
        <w:jc w:val="left"/>
        <w:rPr>
          <w:rFonts w:ascii="Arial" w:hAnsi="Arial" w:eastAsia="黑体"/>
          <w:bCs/>
          <w:sz w:val="28"/>
          <w:szCs w:val="28"/>
          <w:lang w:val="zh-CN"/>
        </w:rPr>
      </w:pPr>
      <w:r>
        <w:rPr>
          <w:lang w:val="zh-CN"/>
        </w:rPr>
        <w:br w:type="page"/>
      </w:r>
    </w:p>
    <w:bookmarkEnd w:id="59"/>
    <w:bookmarkEnd w:id="60"/>
    <w:bookmarkEnd w:id="61"/>
    <w:bookmarkEnd w:id="62"/>
    <w:bookmarkEnd w:id="63"/>
    <w:bookmarkEnd w:id="64"/>
    <w:bookmarkEnd w:id="65"/>
    <w:bookmarkEnd w:id="66"/>
    <w:bookmarkEnd w:id="67"/>
    <w:bookmarkEnd w:id="68"/>
    <w:bookmarkEnd w:id="69"/>
    <w:p>
      <w:pPr>
        <w:pStyle w:val="3"/>
        <w:spacing w:before="120" w:beforeLines="50" w:after="120" w:afterLines="50" w:line="560" w:lineRule="exact"/>
        <w:ind w:firstLine="0" w:firstLineChars="0"/>
        <w:rPr>
          <w:b w:val="0"/>
        </w:rPr>
      </w:pPr>
      <w:r>
        <w:rPr>
          <w:rFonts w:hint="eastAsia"/>
          <w:b w:val="0"/>
        </w:rPr>
        <w:t>附件</w:t>
      </w:r>
      <w:r>
        <w:rPr>
          <w:b w:val="0"/>
        </w:rPr>
        <w:t xml:space="preserve">3-7 </w:t>
      </w:r>
      <w:r>
        <w:rPr>
          <w:rFonts w:hint="eastAsia"/>
          <w:b w:val="0"/>
          <w:lang w:val="zh-CN"/>
        </w:rPr>
        <w:t>缴纳社会保障金证明材料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pPr>
        <w:spacing w:line="560" w:lineRule="exact"/>
        <w:ind w:firstLine="560" w:firstLineChars="200"/>
        <w:rPr>
          <w:bCs/>
          <w:sz w:val="28"/>
          <w:szCs w:val="28"/>
          <w:lang w:val="zh-CN"/>
        </w:rPr>
      </w:pPr>
      <w:r>
        <w:rPr>
          <w:bCs/>
          <w:sz w:val="28"/>
          <w:szCs w:val="28"/>
          <w:lang w:val="zh-CN"/>
        </w:rPr>
        <w:br w:type="page"/>
      </w:r>
    </w:p>
    <w:p>
      <w:pPr>
        <w:pStyle w:val="3"/>
        <w:spacing w:before="120" w:beforeLines="50" w:after="120" w:afterLines="50"/>
        <w:ind w:firstLine="560"/>
        <w:rPr>
          <w:b w:val="0"/>
          <w:lang w:val="zh-CN"/>
        </w:rPr>
      </w:pPr>
      <w:r>
        <w:rPr>
          <w:rFonts w:hint="eastAsia"/>
          <w:b w:val="0"/>
          <w:lang w:val="zh-CN"/>
        </w:rPr>
        <w:t>附件</w:t>
      </w:r>
      <w:r>
        <w:rPr>
          <w:b w:val="0"/>
          <w:lang w:val="zh-CN"/>
        </w:rPr>
        <w:t>3-</w:t>
      </w:r>
      <w:r>
        <w:rPr>
          <w:b w:val="0"/>
        </w:rPr>
        <w:t>8</w:t>
      </w:r>
      <w:r>
        <w:rPr>
          <w:b w:val="0"/>
          <w:lang w:val="zh-CN"/>
        </w:rPr>
        <w:t xml:space="preserve"> </w:t>
      </w:r>
      <w:r>
        <w:rPr>
          <w:rFonts w:hint="eastAsia"/>
          <w:b w:val="0"/>
          <w:lang w:val="zh-CN"/>
        </w:rPr>
        <w:t>近1年会计师事务所出具的审计报告</w:t>
      </w:r>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近1年会计师事务所出具的审计报告</w:t>
      </w:r>
    </w:p>
    <w:p>
      <w:pPr>
        <w:pStyle w:val="4"/>
        <w:spacing w:after="0" w:line="560" w:lineRule="exact"/>
        <w:ind w:firstLine="560" w:firstLineChars="200"/>
        <w:rPr>
          <w:sz w:val="28"/>
          <w:szCs w:val="28"/>
          <w:lang w:val="zh-CN"/>
        </w:rPr>
      </w:pPr>
      <w:r>
        <w:rPr>
          <w:rFonts w:hint="eastAsia"/>
          <w:sz w:val="28"/>
          <w:szCs w:val="28"/>
          <w:lang w:val="zh-CN"/>
        </w:rPr>
        <w:t>（报价方属于集团公司母公司的，如提供集团公司合并财务报表，应当能够体现母公司财务报表数据且以母公司数据为准，不能体现的应当同时提供母公司的财务报表。）</w:t>
      </w:r>
    </w:p>
    <w:p>
      <w:pPr>
        <w:widowControl/>
        <w:jc w:val="left"/>
        <w:rPr>
          <w:rFonts w:ascii="Arial" w:hAnsi="Arial" w:eastAsia="黑体"/>
          <w:bCs/>
          <w:sz w:val="28"/>
          <w:szCs w:val="28"/>
          <w:lang w:val="zh-CN"/>
        </w:rPr>
      </w:pPr>
      <w:r>
        <w:rPr>
          <w:lang w:val="zh-CN"/>
        </w:rPr>
        <w:br w:type="page"/>
      </w:r>
    </w:p>
    <w:p>
      <w:pPr>
        <w:pStyle w:val="3"/>
        <w:spacing w:before="120" w:beforeLines="50" w:after="120" w:afterLines="50" w:line="560" w:lineRule="exact"/>
        <w:ind w:firstLine="0" w:firstLineChars="0"/>
        <w:rPr>
          <w:b w:val="0"/>
        </w:rPr>
      </w:pPr>
      <w:bookmarkStart w:id="70" w:name="_Toc12042"/>
      <w:bookmarkStart w:id="71" w:name="_Toc31791"/>
      <w:bookmarkStart w:id="72" w:name="_Toc15961"/>
      <w:bookmarkStart w:id="73" w:name="_Toc31324"/>
      <w:bookmarkStart w:id="74" w:name="_Toc113349534"/>
      <w:bookmarkStart w:id="75" w:name="_Toc112768486"/>
      <w:bookmarkStart w:id="76" w:name="_Toc30094"/>
      <w:bookmarkStart w:id="77" w:name="_Toc5092"/>
      <w:bookmarkStart w:id="78" w:name="_Toc2491"/>
      <w:bookmarkStart w:id="79" w:name="_Toc121473155"/>
      <w:bookmarkStart w:id="80" w:name="_Toc7833"/>
      <w:r>
        <w:rPr>
          <w:rFonts w:hint="eastAsia"/>
          <w:b w:val="0"/>
        </w:rPr>
        <w:t>附件</w:t>
      </w:r>
      <w:r>
        <w:rPr>
          <w:b w:val="0"/>
        </w:rPr>
        <w:t>3-9</w:t>
      </w:r>
      <w:r>
        <w:rPr>
          <w:rFonts w:hint="eastAsia"/>
          <w:b w:val="0"/>
        </w:rPr>
        <w:t>-1</w:t>
      </w:r>
      <w:r>
        <w:rPr>
          <w:b w:val="0"/>
        </w:rPr>
        <w:t xml:space="preserve"> </w:t>
      </w:r>
      <w:r>
        <w:rPr>
          <w:rFonts w:hint="eastAsia"/>
          <w:b w:val="0"/>
        </w:rPr>
        <w:t>谈判保证金缴纳证明材料</w:t>
      </w:r>
      <w:bookmarkEnd w:id="70"/>
      <w:bookmarkEnd w:id="71"/>
      <w:bookmarkEnd w:id="72"/>
      <w:bookmarkEnd w:id="73"/>
      <w:bookmarkEnd w:id="74"/>
      <w:bookmarkEnd w:id="75"/>
      <w:bookmarkEnd w:id="76"/>
      <w:bookmarkEnd w:id="77"/>
      <w:bookmarkEnd w:id="78"/>
      <w:bookmarkEnd w:id="79"/>
      <w:bookmarkEnd w:id="80"/>
    </w:p>
    <w:p>
      <w:pPr>
        <w:spacing w:before="120" w:beforeLines="50" w:after="120" w:afterLines="50" w:line="560" w:lineRule="exact"/>
        <w:jc w:val="center"/>
        <w:rPr>
          <w:rFonts w:ascii="黑体" w:hAnsi="黑体" w:eastAsia="黑体" w:cs="黑体"/>
          <w:bCs/>
          <w:sz w:val="36"/>
          <w:szCs w:val="36"/>
        </w:rPr>
      </w:pPr>
      <w:bookmarkStart w:id="81" w:name="_Hlk118908524"/>
      <w:r>
        <w:rPr>
          <w:rFonts w:hint="eastAsia" w:ascii="黑体" w:hAnsi="黑体" w:eastAsia="黑体" w:cs="黑体"/>
          <w:bCs/>
          <w:sz w:val="36"/>
          <w:szCs w:val="36"/>
        </w:rPr>
        <w:t>谈判保证金缴纳证明材料</w:t>
      </w:r>
    </w:p>
    <w:bookmarkEnd w:id="81"/>
    <w:p>
      <w:pPr>
        <w:spacing w:line="560" w:lineRule="exact"/>
        <w:rPr>
          <w:rFonts w:eastAsia="楷体_GB2312"/>
          <w:sz w:val="28"/>
          <w:szCs w:val="28"/>
        </w:rPr>
      </w:pPr>
      <w:r>
        <w:rPr>
          <w:sz w:val="28"/>
          <w:szCs w:val="28"/>
        </w:rPr>
        <w:t>物资集中采购室</w:t>
      </w:r>
      <w:r>
        <w:rPr>
          <w:rFonts w:eastAsia="楷体_GB2312"/>
          <w:sz w:val="28"/>
          <w:szCs w:val="28"/>
        </w:rPr>
        <w:t>：</w:t>
      </w:r>
    </w:p>
    <w:p>
      <w:pPr>
        <w:spacing w:line="560" w:lineRule="exact"/>
        <w:ind w:firstLine="560" w:firstLineChars="200"/>
        <w:rPr>
          <w:sz w:val="28"/>
          <w:szCs w:val="28"/>
        </w:rPr>
      </w:pPr>
      <w:r>
        <w:rPr>
          <w:sz w:val="28"/>
          <w:szCs w:val="28"/>
          <w:u w:val="single"/>
        </w:rPr>
        <w:t>（</w:t>
      </w:r>
      <w:r>
        <w:rPr>
          <w:rFonts w:hint="eastAsia"/>
          <w:sz w:val="28"/>
          <w:szCs w:val="28"/>
          <w:u w:val="single"/>
        </w:rPr>
        <w:t>报价供应商</w:t>
      </w:r>
      <w:r>
        <w:rPr>
          <w:sz w:val="28"/>
          <w:szCs w:val="28"/>
          <w:u w:val="single"/>
        </w:rPr>
        <w:t>全称）</w:t>
      </w:r>
      <w:r>
        <w:rPr>
          <w:sz w:val="28"/>
          <w:szCs w:val="28"/>
        </w:rPr>
        <w:t>参加贵部组织</w:t>
      </w:r>
      <w:r>
        <w:rPr>
          <w:sz w:val="28"/>
          <w:szCs w:val="28"/>
          <w:u w:val="single"/>
        </w:rPr>
        <w:t>（</w:t>
      </w:r>
      <w:r>
        <w:rPr>
          <w:sz w:val="28"/>
          <w:szCs w:val="28"/>
          <w:u w:val="single"/>
          <w:lang w:val="zh-CN"/>
        </w:rPr>
        <w:t>项目编号）</w:t>
      </w:r>
      <w:r>
        <w:rPr>
          <w:sz w:val="28"/>
          <w:szCs w:val="28"/>
        </w:rPr>
        <w:t>、</w:t>
      </w:r>
      <w:r>
        <w:rPr>
          <w:sz w:val="28"/>
          <w:szCs w:val="28"/>
          <w:u w:val="single"/>
        </w:rPr>
        <w:t>（项目名称）</w:t>
      </w:r>
      <w:r>
        <w:rPr>
          <w:sz w:val="28"/>
          <w:szCs w:val="28"/>
        </w:rPr>
        <w:t>的</w:t>
      </w:r>
      <w:r>
        <w:rPr>
          <w:rFonts w:hint="eastAsia"/>
          <w:sz w:val="28"/>
          <w:szCs w:val="28"/>
        </w:rPr>
        <w:t>谈判</w:t>
      </w:r>
      <w:r>
        <w:rPr>
          <w:sz w:val="28"/>
          <w:szCs w:val="28"/>
        </w:rPr>
        <w:t>保证金。</w:t>
      </w:r>
    </w:p>
    <w:p>
      <w:pPr>
        <w:spacing w:line="560" w:lineRule="exact"/>
        <w:rPr>
          <w:sz w:val="28"/>
          <w:szCs w:val="28"/>
        </w:rPr>
      </w:pPr>
      <w:r>
        <w:rPr>
          <w:rFonts w:hint="eastAsia"/>
          <w:sz w:val="28"/>
          <w:szCs w:val="28"/>
        </w:rPr>
        <w:t>开户行：</w:t>
      </w:r>
      <w:r>
        <w:rPr>
          <w:rFonts w:hint="eastAsia"/>
          <w:sz w:val="28"/>
          <w:szCs w:val="28"/>
          <w:u w:val="single"/>
        </w:rPr>
        <w:t xml:space="preserve">                          </w:t>
      </w:r>
      <w:r>
        <w:rPr>
          <w:rFonts w:hint="eastAsia"/>
          <w:sz w:val="28"/>
          <w:szCs w:val="28"/>
        </w:rPr>
        <w:t>（精确到支行，例：X省X市X支行）</w:t>
      </w:r>
    </w:p>
    <w:p>
      <w:pPr>
        <w:spacing w:line="560" w:lineRule="exact"/>
        <w:rPr>
          <w:sz w:val="28"/>
          <w:szCs w:val="28"/>
        </w:rPr>
      </w:pPr>
      <w:r>
        <w:rPr>
          <w:rFonts w:hint="eastAsia"/>
          <w:sz w:val="28"/>
          <w:szCs w:val="28"/>
        </w:rPr>
        <w:t>开户行行号：</w:t>
      </w:r>
      <w:r>
        <w:rPr>
          <w:rFonts w:hint="eastAsia"/>
          <w:sz w:val="28"/>
          <w:szCs w:val="28"/>
          <w:u w:val="single"/>
        </w:rPr>
        <w:t xml:space="preserve">                          </w:t>
      </w:r>
    </w:p>
    <w:p>
      <w:pPr>
        <w:spacing w:line="560" w:lineRule="exact"/>
        <w:rPr>
          <w:sz w:val="28"/>
          <w:szCs w:val="28"/>
          <w:u w:val="single"/>
        </w:rPr>
      </w:pPr>
      <w:r>
        <w:rPr>
          <w:rFonts w:hint="eastAsia"/>
          <w:sz w:val="28"/>
          <w:szCs w:val="28"/>
        </w:rPr>
        <w:t>银行账号：</w:t>
      </w:r>
      <w:r>
        <w:rPr>
          <w:rFonts w:hint="eastAsia"/>
          <w:sz w:val="28"/>
          <w:szCs w:val="28"/>
          <w:u w:val="single"/>
        </w:rPr>
        <w:t xml:space="preserve">                               </w:t>
      </w:r>
    </w:p>
    <w:p>
      <w:pPr>
        <w:spacing w:line="560" w:lineRule="exact"/>
        <w:rPr>
          <w:sz w:val="28"/>
          <w:szCs w:val="28"/>
        </w:rPr>
      </w:pPr>
      <w:r>
        <w:rPr>
          <w:sz w:val="28"/>
          <w:szCs w:val="28"/>
        </w:rPr>
        <w:t>保证金额（大写）</w:t>
      </w:r>
      <w:r>
        <w:rPr>
          <w:sz w:val="28"/>
          <w:szCs w:val="28"/>
          <w:u w:val="single"/>
        </w:rPr>
        <w:t xml:space="preserve">              </w:t>
      </w:r>
      <w:r>
        <w:rPr>
          <w:sz w:val="28"/>
          <w:szCs w:val="28"/>
        </w:rPr>
        <w:t>元（</w:t>
      </w:r>
      <w:r>
        <w:rPr>
          <w:bCs/>
          <w:sz w:val="28"/>
          <w:szCs w:val="28"/>
        </w:rPr>
        <w:t>¥：</w:t>
      </w:r>
      <w:r>
        <w:rPr>
          <w:sz w:val="28"/>
          <w:szCs w:val="28"/>
          <w:u w:val="single"/>
        </w:rPr>
        <w:t xml:space="preserve">           </w:t>
      </w:r>
      <w:r>
        <w:rPr>
          <w:sz w:val="28"/>
          <w:szCs w:val="28"/>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9534"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sz w:val="28"/>
                <w:szCs w:val="28"/>
              </w:rPr>
            </w:pPr>
            <w:r>
              <w:rPr>
                <w:sz w:val="28"/>
                <w:szCs w:val="28"/>
              </w:rPr>
              <w:t>附银行转账成功页面截图</w:t>
            </w:r>
          </w:p>
          <w:p>
            <w:pPr>
              <w:spacing w:line="560" w:lineRule="exact"/>
              <w:rPr>
                <w:sz w:val="28"/>
                <w:szCs w:val="28"/>
              </w:rPr>
            </w:pPr>
            <w:r>
              <w:rPr>
                <w:rFonts w:hint="eastAsia"/>
                <w:sz w:val="28"/>
                <w:szCs w:val="28"/>
              </w:rPr>
              <w:t>谈判</w:t>
            </w:r>
            <w:r>
              <w:rPr>
                <w:sz w:val="28"/>
                <w:szCs w:val="28"/>
              </w:rPr>
              <w:t>保证金交纳（汇出）人和</w:t>
            </w:r>
            <w:r>
              <w:rPr>
                <w:rFonts w:hint="eastAsia"/>
                <w:sz w:val="28"/>
                <w:szCs w:val="28"/>
              </w:rPr>
              <w:t>报价供应商</w:t>
            </w:r>
            <w:r>
              <w:rPr>
                <w:sz w:val="28"/>
                <w:szCs w:val="28"/>
              </w:rPr>
              <w:t>必须为同一法人，否则将视为未按</w:t>
            </w:r>
            <w:r>
              <w:rPr>
                <w:rFonts w:hint="eastAsia"/>
                <w:sz w:val="28"/>
                <w:szCs w:val="28"/>
              </w:rPr>
              <w:t>采购</w:t>
            </w:r>
            <w:r>
              <w:rPr>
                <w:sz w:val="28"/>
                <w:szCs w:val="28"/>
              </w:rPr>
              <w:t>文件规定交纳</w:t>
            </w:r>
            <w:r>
              <w:rPr>
                <w:rFonts w:hint="eastAsia"/>
                <w:sz w:val="28"/>
                <w:szCs w:val="28"/>
              </w:rPr>
              <w:t>谈判</w:t>
            </w:r>
            <w:r>
              <w:rPr>
                <w:sz w:val="28"/>
                <w:szCs w:val="28"/>
              </w:rPr>
              <w:t>保证金</w:t>
            </w:r>
          </w:p>
        </w:tc>
      </w:tr>
    </w:tbl>
    <w:p>
      <w:pPr>
        <w:spacing w:after="240" w:afterLines="100"/>
        <w:rPr>
          <w:rFonts w:eastAsia="黑体"/>
          <w:sz w:val="28"/>
          <w:szCs w:val="28"/>
        </w:rPr>
      </w:pPr>
    </w:p>
    <w:p>
      <w:pPr>
        <w:rPr>
          <w:rFonts w:eastAsia="黑体"/>
          <w:sz w:val="30"/>
          <w:szCs w:val="30"/>
        </w:rPr>
      </w:pPr>
      <w:r>
        <w:rPr>
          <w:rFonts w:eastAsia="黑体"/>
          <w:sz w:val="30"/>
          <w:szCs w:val="30"/>
        </w:rPr>
        <w:t>备注：</w:t>
      </w:r>
      <w:r>
        <w:rPr>
          <w:rFonts w:hint="eastAsia" w:eastAsia="黑体"/>
          <w:sz w:val="30"/>
          <w:szCs w:val="30"/>
        </w:rPr>
        <w:t>1.为确保保证金原路退回，报价供应商需提供详细信息；</w:t>
      </w:r>
    </w:p>
    <w:p>
      <w:pPr>
        <w:ind w:firstLine="900" w:firstLineChars="300"/>
        <w:rPr>
          <w:rFonts w:eastAsia="黑体"/>
          <w:sz w:val="30"/>
          <w:szCs w:val="30"/>
        </w:rPr>
      </w:pPr>
      <w:r>
        <w:rPr>
          <w:rFonts w:hint="eastAsia" w:eastAsia="黑体"/>
          <w:sz w:val="30"/>
          <w:szCs w:val="30"/>
        </w:rPr>
        <w:t>2.该</w:t>
      </w:r>
      <w:r>
        <w:rPr>
          <w:rFonts w:eastAsia="黑体"/>
          <w:sz w:val="30"/>
          <w:szCs w:val="30"/>
        </w:rPr>
        <w:t>附件除编入</w:t>
      </w:r>
      <w:r>
        <w:rPr>
          <w:rFonts w:hint="eastAsia" w:eastAsia="黑体"/>
          <w:sz w:val="30"/>
          <w:szCs w:val="30"/>
        </w:rPr>
        <w:t>资格证明文件</w:t>
      </w:r>
      <w:r>
        <w:rPr>
          <w:rFonts w:eastAsia="黑体"/>
          <w:sz w:val="30"/>
          <w:szCs w:val="30"/>
        </w:rPr>
        <w:t>以外，递交</w:t>
      </w:r>
      <w:r>
        <w:rPr>
          <w:rFonts w:hint="eastAsia" w:eastAsia="黑体"/>
          <w:sz w:val="30"/>
          <w:szCs w:val="30"/>
        </w:rPr>
        <w:t>报价</w:t>
      </w:r>
      <w:r>
        <w:rPr>
          <w:rFonts w:eastAsia="黑体"/>
          <w:sz w:val="30"/>
          <w:szCs w:val="30"/>
        </w:rPr>
        <w:t>文件时须向采购机构单独提供</w:t>
      </w:r>
      <w:r>
        <w:rPr>
          <w:rFonts w:hint="eastAsia" w:eastAsia="黑体"/>
          <w:sz w:val="30"/>
          <w:szCs w:val="30"/>
        </w:rPr>
        <w:t>2</w:t>
      </w:r>
      <w:r>
        <w:rPr>
          <w:rFonts w:eastAsia="黑体"/>
          <w:sz w:val="30"/>
          <w:szCs w:val="30"/>
        </w:rPr>
        <w:t>份（A4纸打印</w:t>
      </w:r>
      <w:r>
        <w:rPr>
          <w:rFonts w:hint="eastAsia" w:eastAsia="黑体"/>
          <w:sz w:val="30"/>
          <w:szCs w:val="30"/>
        </w:rPr>
        <w:t>，加盖报价供应商公章</w:t>
      </w:r>
      <w:r>
        <w:rPr>
          <w:rFonts w:eastAsia="黑体"/>
          <w:sz w:val="30"/>
          <w:szCs w:val="30"/>
        </w:rPr>
        <w:t>）。</w:t>
      </w:r>
    </w:p>
    <w:p>
      <w:pPr>
        <w:spacing w:line="560" w:lineRule="exact"/>
        <w:ind w:left="6360" w:leftChars="1413" w:right="450" w:hanging="3393"/>
        <w:jc w:val="right"/>
        <w:rPr>
          <w:sz w:val="28"/>
          <w:szCs w:val="28"/>
        </w:rPr>
      </w:pPr>
    </w:p>
    <w:p>
      <w:pPr>
        <w:spacing w:line="560" w:lineRule="exact"/>
        <w:ind w:left="6360" w:leftChars="1413" w:right="450" w:hanging="3393"/>
        <w:jc w:val="right"/>
        <w:rPr>
          <w:sz w:val="28"/>
          <w:szCs w:val="28"/>
        </w:rPr>
      </w:pPr>
    </w:p>
    <w:p>
      <w:pPr>
        <w:spacing w:line="560" w:lineRule="exact"/>
        <w:ind w:left="6360" w:leftChars="1413" w:right="450" w:hanging="3393"/>
        <w:jc w:val="right"/>
        <w:rPr>
          <w:sz w:val="28"/>
          <w:szCs w:val="28"/>
        </w:rPr>
      </w:pPr>
      <w:r>
        <w:rPr>
          <w:rFonts w:hint="eastAsia"/>
          <w:sz w:val="28"/>
          <w:szCs w:val="28"/>
        </w:rPr>
        <w:t>报价</w:t>
      </w:r>
      <w:r>
        <w:rPr>
          <w:sz w:val="28"/>
          <w:szCs w:val="28"/>
        </w:rPr>
        <w:t>供应商全</w:t>
      </w:r>
      <w:r>
        <w:rPr>
          <w:rFonts w:hint="eastAsia"/>
          <w:sz w:val="28"/>
          <w:szCs w:val="28"/>
        </w:rPr>
        <w:t xml:space="preserve">称：（盖章） </w:t>
      </w:r>
    </w:p>
    <w:p>
      <w:pPr>
        <w:spacing w:line="560" w:lineRule="exact"/>
        <w:ind w:left="6360" w:leftChars="1413" w:right="560" w:hanging="3393"/>
        <w:jc w:val="center"/>
        <w:rPr>
          <w:sz w:val="28"/>
          <w:szCs w:val="28"/>
        </w:rPr>
      </w:pPr>
      <w:r>
        <w:rPr>
          <w:rFonts w:hint="eastAsia"/>
          <w:sz w:val="28"/>
          <w:szCs w:val="28"/>
        </w:rPr>
        <w:t xml:space="preserve">                  </w:t>
      </w:r>
      <w:r>
        <w:rPr>
          <w:sz w:val="28"/>
          <w:szCs w:val="28"/>
        </w:rPr>
        <w:t xml:space="preserve"> 年    月    日</w:t>
      </w:r>
    </w:p>
    <w:p>
      <w:pPr>
        <w:pStyle w:val="3"/>
        <w:spacing w:before="120" w:beforeLines="50" w:after="120" w:afterLines="50"/>
        <w:ind w:firstLine="0" w:firstLineChars="0"/>
        <w:rPr>
          <w:b w:val="0"/>
        </w:rPr>
      </w:pPr>
      <w:bookmarkStart w:id="82" w:name="_Toc15469"/>
      <w:bookmarkStart w:id="83" w:name="_Toc121473158"/>
      <w:r>
        <w:rPr>
          <w:rFonts w:hint="eastAsia"/>
          <w:b w:val="0"/>
        </w:rPr>
        <w:t>附件</w:t>
      </w:r>
      <w:r>
        <w:rPr>
          <w:b w:val="0"/>
        </w:rPr>
        <w:t>3-9</w:t>
      </w:r>
      <w:r>
        <w:rPr>
          <w:rFonts w:hint="eastAsia"/>
          <w:b w:val="0"/>
        </w:rPr>
        <w:t>-2保函证明材料</w:t>
      </w:r>
    </w:p>
    <w:p>
      <w:pPr>
        <w:jc w:val="center"/>
        <w:rPr>
          <w:rFonts w:eastAsia="方正小标宋简体"/>
          <w:bCs/>
          <w:sz w:val="44"/>
          <w:szCs w:val="44"/>
        </w:rPr>
      </w:pPr>
      <w:r>
        <w:rPr>
          <w:rFonts w:hint="eastAsia" w:eastAsia="方正小标宋简体"/>
          <w:bCs/>
          <w:sz w:val="44"/>
          <w:szCs w:val="44"/>
        </w:rPr>
        <w:t>保函证明材料</w:t>
      </w:r>
    </w:p>
    <w:p>
      <w:pPr>
        <w:spacing w:line="560" w:lineRule="exact"/>
        <w:rPr>
          <w:rFonts w:eastAsia="楷体_GB2312"/>
          <w:sz w:val="28"/>
          <w:szCs w:val="28"/>
        </w:rPr>
      </w:pPr>
      <w:r>
        <w:rPr>
          <w:sz w:val="28"/>
          <w:szCs w:val="28"/>
        </w:rPr>
        <w:t>物资集中采购室</w:t>
      </w:r>
      <w:r>
        <w:rPr>
          <w:rFonts w:eastAsia="楷体_GB2312"/>
          <w:sz w:val="28"/>
          <w:szCs w:val="28"/>
        </w:rPr>
        <w:t>：</w:t>
      </w:r>
    </w:p>
    <w:p>
      <w:pPr>
        <w:spacing w:line="560" w:lineRule="exact"/>
        <w:ind w:firstLine="560" w:firstLineChars="200"/>
        <w:rPr>
          <w:sz w:val="28"/>
          <w:szCs w:val="28"/>
        </w:rPr>
      </w:pPr>
      <w:r>
        <w:rPr>
          <w:sz w:val="28"/>
          <w:szCs w:val="28"/>
          <w:u w:val="single"/>
        </w:rPr>
        <w:t>（</w:t>
      </w:r>
      <w:r>
        <w:rPr>
          <w:rFonts w:hint="eastAsia"/>
          <w:sz w:val="28"/>
          <w:szCs w:val="28"/>
          <w:u w:val="single"/>
        </w:rPr>
        <w:t>报价供应商</w:t>
      </w:r>
      <w:r>
        <w:rPr>
          <w:sz w:val="28"/>
          <w:szCs w:val="28"/>
          <w:u w:val="single"/>
        </w:rPr>
        <w:t>全称）</w:t>
      </w:r>
      <w:r>
        <w:rPr>
          <w:sz w:val="28"/>
          <w:szCs w:val="28"/>
        </w:rPr>
        <w:t>参加贵部组织</w:t>
      </w:r>
      <w:r>
        <w:rPr>
          <w:sz w:val="28"/>
          <w:szCs w:val="28"/>
          <w:u w:val="single"/>
        </w:rPr>
        <w:t>（</w:t>
      </w:r>
      <w:r>
        <w:rPr>
          <w:sz w:val="28"/>
          <w:szCs w:val="28"/>
          <w:u w:val="single"/>
          <w:lang w:val="zh-CN"/>
        </w:rPr>
        <w:t>项目编号）</w:t>
      </w:r>
      <w:r>
        <w:rPr>
          <w:sz w:val="28"/>
          <w:szCs w:val="28"/>
        </w:rPr>
        <w:t>、</w:t>
      </w:r>
      <w:r>
        <w:rPr>
          <w:sz w:val="28"/>
          <w:szCs w:val="28"/>
          <w:u w:val="single"/>
        </w:rPr>
        <w:t>（项目名称）</w:t>
      </w:r>
      <w:r>
        <w:rPr>
          <w:sz w:val="28"/>
          <w:szCs w:val="28"/>
        </w:rPr>
        <w:t>的</w:t>
      </w:r>
      <w:r>
        <w:rPr>
          <w:rFonts w:hint="eastAsia"/>
          <w:sz w:val="28"/>
          <w:szCs w:val="28"/>
        </w:rPr>
        <w:t>谈判</w:t>
      </w:r>
      <w:r>
        <w:rPr>
          <w:sz w:val="28"/>
          <w:szCs w:val="28"/>
        </w:rPr>
        <w:t>保证金。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9534"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sz w:val="28"/>
                <w:szCs w:val="28"/>
              </w:rPr>
            </w:pPr>
            <w:r>
              <w:rPr>
                <w:sz w:val="28"/>
                <w:szCs w:val="28"/>
              </w:rPr>
              <w:t>附</w:t>
            </w:r>
            <w:r>
              <w:rPr>
                <w:rFonts w:hint="eastAsia"/>
                <w:sz w:val="28"/>
                <w:szCs w:val="28"/>
              </w:rPr>
              <w:t>保函材料原件复印件并加盖公章</w:t>
            </w:r>
          </w:p>
        </w:tc>
      </w:tr>
    </w:tbl>
    <w:p>
      <w:pPr>
        <w:spacing w:after="240" w:afterLines="100"/>
        <w:rPr>
          <w:rFonts w:eastAsia="黑体"/>
          <w:sz w:val="28"/>
          <w:szCs w:val="28"/>
        </w:rPr>
      </w:pPr>
    </w:p>
    <w:p>
      <w:pPr>
        <w:rPr>
          <w:rFonts w:eastAsia="黑体"/>
          <w:sz w:val="30"/>
          <w:szCs w:val="30"/>
        </w:rPr>
      </w:pPr>
      <w:r>
        <w:rPr>
          <w:rFonts w:eastAsia="黑体"/>
          <w:sz w:val="30"/>
          <w:szCs w:val="30"/>
        </w:rPr>
        <w:t>备注：</w:t>
      </w:r>
      <w:r>
        <w:rPr>
          <w:rFonts w:hint="eastAsia" w:eastAsia="黑体"/>
          <w:sz w:val="30"/>
          <w:szCs w:val="30"/>
        </w:rPr>
        <w:t>该</w:t>
      </w:r>
      <w:r>
        <w:rPr>
          <w:rFonts w:eastAsia="黑体"/>
          <w:sz w:val="30"/>
          <w:szCs w:val="30"/>
        </w:rPr>
        <w:t>附件除编入</w:t>
      </w:r>
      <w:r>
        <w:rPr>
          <w:rFonts w:hint="eastAsia" w:eastAsia="黑体"/>
          <w:sz w:val="30"/>
          <w:szCs w:val="30"/>
        </w:rPr>
        <w:t>资格证明文件</w:t>
      </w:r>
      <w:r>
        <w:rPr>
          <w:rFonts w:eastAsia="黑体"/>
          <w:sz w:val="30"/>
          <w:szCs w:val="30"/>
        </w:rPr>
        <w:t>以外，递交</w:t>
      </w:r>
      <w:r>
        <w:rPr>
          <w:rFonts w:hint="eastAsia" w:eastAsia="黑体"/>
          <w:sz w:val="30"/>
          <w:szCs w:val="30"/>
        </w:rPr>
        <w:t>报价</w:t>
      </w:r>
      <w:r>
        <w:rPr>
          <w:rFonts w:eastAsia="黑体"/>
          <w:sz w:val="30"/>
          <w:szCs w:val="30"/>
        </w:rPr>
        <w:t>文件时须向采购机构提供</w:t>
      </w:r>
      <w:r>
        <w:rPr>
          <w:rFonts w:hint="eastAsia" w:eastAsia="黑体"/>
          <w:sz w:val="30"/>
          <w:szCs w:val="30"/>
        </w:rPr>
        <w:t>保函原件</w:t>
      </w:r>
      <w:r>
        <w:rPr>
          <w:rFonts w:eastAsia="黑体"/>
          <w:sz w:val="30"/>
          <w:szCs w:val="30"/>
        </w:rPr>
        <w:t>。</w:t>
      </w:r>
    </w:p>
    <w:p>
      <w:pPr>
        <w:spacing w:line="560" w:lineRule="exact"/>
        <w:ind w:left="6360" w:leftChars="1413" w:right="450" w:hanging="3393"/>
        <w:jc w:val="right"/>
        <w:rPr>
          <w:sz w:val="28"/>
          <w:szCs w:val="28"/>
        </w:rPr>
      </w:pPr>
    </w:p>
    <w:p>
      <w:pPr>
        <w:spacing w:line="560" w:lineRule="exact"/>
        <w:ind w:left="6360" w:leftChars="1413" w:right="450" w:hanging="3393"/>
        <w:jc w:val="right"/>
        <w:rPr>
          <w:sz w:val="28"/>
          <w:szCs w:val="28"/>
        </w:rPr>
      </w:pPr>
    </w:p>
    <w:p>
      <w:pPr>
        <w:spacing w:line="560" w:lineRule="exact"/>
        <w:ind w:left="6360" w:leftChars="1413" w:right="450" w:hanging="3393"/>
        <w:jc w:val="right"/>
        <w:rPr>
          <w:sz w:val="28"/>
          <w:szCs w:val="28"/>
        </w:rPr>
      </w:pPr>
      <w:r>
        <w:rPr>
          <w:rFonts w:hint="eastAsia"/>
          <w:sz w:val="28"/>
          <w:szCs w:val="28"/>
        </w:rPr>
        <w:t>报价</w:t>
      </w:r>
      <w:r>
        <w:rPr>
          <w:sz w:val="28"/>
          <w:szCs w:val="28"/>
        </w:rPr>
        <w:t>供应商全</w:t>
      </w:r>
      <w:r>
        <w:rPr>
          <w:rFonts w:hint="eastAsia"/>
          <w:sz w:val="28"/>
          <w:szCs w:val="28"/>
        </w:rPr>
        <w:t xml:space="preserve">称：（盖章） </w:t>
      </w:r>
    </w:p>
    <w:p>
      <w:pPr>
        <w:spacing w:line="560" w:lineRule="exact"/>
        <w:ind w:left="6360" w:leftChars="1413" w:right="560" w:hanging="3393"/>
        <w:jc w:val="center"/>
        <w:rPr>
          <w:sz w:val="28"/>
          <w:szCs w:val="28"/>
        </w:rPr>
      </w:pPr>
      <w:r>
        <w:rPr>
          <w:rFonts w:hint="eastAsia"/>
          <w:sz w:val="28"/>
          <w:szCs w:val="28"/>
        </w:rPr>
        <w:t xml:space="preserve">                  </w:t>
      </w:r>
      <w:r>
        <w:rPr>
          <w:sz w:val="28"/>
          <w:szCs w:val="28"/>
        </w:rPr>
        <w:t xml:space="preserve"> 年    月    日</w:t>
      </w:r>
    </w:p>
    <w:p>
      <w:pPr>
        <w:pStyle w:val="4"/>
      </w:pPr>
    </w:p>
    <w:p/>
    <w:p>
      <w:pPr>
        <w:pStyle w:val="4"/>
      </w:pPr>
    </w:p>
    <w:p/>
    <w:p>
      <w:pPr>
        <w:pStyle w:val="4"/>
      </w:pPr>
    </w:p>
    <w:p/>
    <w:p>
      <w:pPr>
        <w:pStyle w:val="4"/>
      </w:pPr>
    </w:p>
    <w:p/>
    <w:p>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10</w:t>
      </w:r>
      <w:r>
        <w:rPr>
          <w:rFonts w:ascii="Arial" w:hAnsi="Arial" w:eastAsia="黑体"/>
          <w:bCs/>
          <w:sz w:val="28"/>
          <w:szCs w:val="28"/>
          <w:lang w:val="zh-CN"/>
        </w:rPr>
        <w:t xml:space="preserve"> </w:t>
      </w:r>
      <w:r>
        <w:rPr>
          <w:rFonts w:hint="eastAsia" w:ascii="Arial" w:hAnsi="Arial" w:eastAsia="黑体"/>
          <w:bCs/>
          <w:sz w:val="28"/>
          <w:szCs w:val="28"/>
        </w:rPr>
        <w:t>其他资料</w:t>
      </w:r>
      <w:bookmarkEnd w:id="82"/>
      <w:bookmarkEnd w:id="8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其他资料</w:t>
      </w:r>
    </w:p>
    <w:p>
      <w:pPr>
        <w:jc w:val="center"/>
        <w:rPr>
          <w:sz w:val="28"/>
          <w:szCs w:val="28"/>
        </w:rPr>
      </w:pPr>
      <w:bookmarkStart w:id="84" w:name="_Hlk127212564"/>
      <w:r>
        <w:rPr>
          <w:rFonts w:hint="eastAsia"/>
          <w:sz w:val="28"/>
          <w:szCs w:val="28"/>
        </w:rPr>
        <w:t>（报价供应商根据谈判文件规定的资格要求，自行添加其他资料）</w:t>
      </w:r>
      <w:bookmarkEnd w:id="84"/>
    </w:p>
    <w:p>
      <w:pPr>
        <w:spacing w:before="1920" w:beforeLines="800" w:line="480" w:lineRule="auto"/>
        <w:rPr>
          <w:rFonts w:hint="eastAsia" w:ascii="仿宋_GB2312" w:hAnsi="宋体" w:eastAsia="仿宋_GB2312"/>
          <w:sz w:val="24"/>
          <w:szCs w:val="28"/>
        </w:rPr>
      </w:pPr>
    </w:p>
    <w:p>
      <w:bookmarkStart w:id="85" w:name="_GoBack"/>
      <w:bookmarkEnd w:id="85"/>
    </w:p>
    <w:sectPr>
      <w:pgSz w:w="11906" w:h="16838"/>
      <w:pgMar w:top="1418" w:right="1134" w:bottom="1418" w:left="1418" w:header="851" w:footer="851" w:gutter="0"/>
      <w:cols w:space="720" w:num="1"/>
      <w:docGrid w:linePitch="38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等线"/>
    <w:panose1 w:val="00000000000000000000"/>
    <w:charset w:val="86"/>
    <w:family w:val="script"/>
    <w:pitch w:val="default"/>
    <w:sig w:usb0="00000000" w:usb1="00000000" w:usb2="00000010"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6ec743ad-a3a0-4dd9-acb8-5d3f57cb41fb"/>
  </w:docVars>
  <w:rsids>
    <w:rsidRoot w:val="4222492E"/>
    <w:rsid w:val="4222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ind w:firstLine="200" w:firstLineChars="200"/>
      <w:outlineLvl w:val="2"/>
    </w:pPr>
    <w:rPr>
      <w:b/>
      <w:bCs/>
      <w:sz w:val="32"/>
      <w:szCs w:val="32"/>
    </w:rPr>
  </w:style>
  <w:style w:type="paragraph" w:styleId="3">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2023-09-22T10:49:00Z</dcterms:created>
  <dcterms:modified xsi:type="dcterms:W3CDTF">2023-09-22T10:53:54Z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C8D2604B36FB4B75BB28DBAE4DD33E8D_11</vt:lpwstr>
  </property>
</Properties>
</file>